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sz w:val="44"/>
          <w:szCs w:val="44"/>
        </w:rPr>
      </w:pPr>
    </w:p>
    <w:p>
      <w:pPr>
        <w:jc w:val="center"/>
        <w:rPr>
          <w:rFonts w:hint="eastAsia" w:ascii="文星标宋" w:hAnsi="文星标宋" w:eastAsia="文星标宋" w:cs="文星标宋"/>
          <w:sz w:val="15"/>
          <w:szCs w:val="15"/>
        </w:rPr>
      </w:pPr>
      <w:r>
        <w:rPr>
          <w:rFonts w:hint="eastAsia" w:ascii="文星标宋" w:hAnsi="文星标宋" w:eastAsia="文星标宋" w:cs="文星标宋"/>
          <w:sz w:val="44"/>
          <w:szCs w:val="44"/>
        </w:rPr>
        <w:t>关于2022年财政预算调整方案的报告</w:t>
      </w:r>
    </w:p>
    <w:p>
      <w:pPr>
        <w:jc w:val="center"/>
        <w:rPr>
          <w:rFonts w:ascii="楷体_GB2312" w:hAnsi="楷体" w:eastAsia="楷体_GB2312"/>
          <w:sz w:val="32"/>
          <w:szCs w:val="32"/>
        </w:rPr>
      </w:pPr>
      <w:r>
        <w:rPr>
          <w:rFonts w:hint="eastAsia" w:ascii="楷体_GB2312" w:hAnsi="楷体" w:eastAsia="楷体_GB2312"/>
          <w:sz w:val="32"/>
          <w:szCs w:val="32"/>
        </w:rPr>
        <w:t>——2022年12月29日在区十九届人大常委会第二十一次会议上</w:t>
      </w:r>
    </w:p>
    <w:p>
      <w:pPr>
        <w:jc w:val="center"/>
        <w:rPr>
          <w:rFonts w:ascii="楷体_GB2312" w:hAnsi="楷体" w:eastAsia="楷体_GB2312"/>
          <w:sz w:val="32"/>
          <w:szCs w:val="32"/>
        </w:rPr>
      </w:pPr>
      <w:r>
        <w:rPr>
          <w:rFonts w:hint="eastAsia" w:ascii="楷体_GB2312" w:hAnsi="楷体" w:eastAsia="楷体_GB2312"/>
          <w:sz w:val="32"/>
          <w:szCs w:val="32"/>
        </w:rPr>
        <w:t>历城区财政局局长 李宗泉</w:t>
      </w:r>
    </w:p>
    <w:p>
      <w:pPr>
        <w:spacing w:line="600" w:lineRule="exact"/>
        <w:rPr>
          <w:rFonts w:ascii="仿宋_GB2312" w:hAnsi="楷体" w:eastAsia="仿宋_GB2312"/>
          <w:b/>
          <w:sz w:val="36"/>
          <w:szCs w:val="36"/>
        </w:rPr>
      </w:pPr>
    </w:p>
    <w:p>
      <w:pPr>
        <w:spacing w:line="600" w:lineRule="exact"/>
        <w:rPr>
          <w:rFonts w:ascii="仿宋_GB2312" w:hAnsi="仿宋" w:eastAsia="仿宋_GB2312"/>
          <w:sz w:val="36"/>
          <w:szCs w:val="36"/>
        </w:rPr>
      </w:pPr>
      <w:r>
        <w:rPr>
          <w:rFonts w:hint="eastAsia" w:ascii="仿宋_GB2312" w:hAnsi="仿宋" w:eastAsia="仿宋_GB2312"/>
          <w:sz w:val="36"/>
          <w:szCs w:val="36"/>
        </w:rPr>
        <w:t>主任、各位副主任、各位委员：</w:t>
      </w:r>
    </w:p>
    <w:p>
      <w:pPr>
        <w:spacing w:line="600" w:lineRule="exact"/>
        <w:ind w:firstLine="630"/>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根据《预算法》有关规定，我受区政府委托，向区人大常委会汇报2022年财政预算调整方案草案，请予审议。</w:t>
      </w:r>
    </w:p>
    <w:p>
      <w:pPr>
        <w:spacing w:line="600" w:lineRule="exact"/>
        <w:ind w:firstLine="630"/>
        <w:rPr>
          <w:rFonts w:ascii="黑体" w:hAnsi="黑体" w:eastAsia="黑体"/>
          <w:sz w:val="36"/>
          <w:szCs w:val="36"/>
        </w:rPr>
      </w:pPr>
      <w:r>
        <w:rPr>
          <w:rFonts w:hint="eastAsia" w:ascii="黑体" w:hAnsi="黑体" w:eastAsia="黑体"/>
          <w:sz w:val="36"/>
          <w:szCs w:val="36"/>
        </w:rPr>
        <w:t>一、一般公共预算收支调整情况</w:t>
      </w:r>
    </w:p>
    <w:p>
      <w:pPr>
        <w:spacing w:line="600" w:lineRule="exact"/>
        <w:ind w:firstLine="630"/>
        <w:rPr>
          <w:rFonts w:ascii="楷体_GB2312" w:hAnsi="楷体" w:eastAsia="楷体_GB2312"/>
          <w:sz w:val="36"/>
          <w:szCs w:val="36"/>
        </w:rPr>
      </w:pPr>
      <w:r>
        <w:rPr>
          <w:rFonts w:hint="eastAsia" w:ascii="楷体_GB2312" w:hAnsi="楷体" w:eastAsia="楷体_GB2312"/>
          <w:sz w:val="36"/>
          <w:szCs w:val="36"/>
        </w:rPr>
        <w:t>（一）一般公共预算收入调整情况</w:t>
      </w:r>
    </w:p>
    <w:p>
      <w:pPr>
        <w:spacing w:line="600" w:lineRule="exact"/>
        <w:ind w:firstLine="630"/>
        <w:rPr>
          <w:rFonts w:ascii="仿宋_GB2312" w:hAnsi="仿宋" w:eastAsia="仿宋_GB2312"/>
          <w:sz w:val="36"/>
          <w:szCs w:val="36"/>
        </w:rPr>
      </w:pPr>
      <w:r>
        <w:rPr>
          <w:rFonts w:hint="eastAsia" w:ascii="仿宋_GB2312" w:hAnsi="仿宋" w:eastAsia="仿宋_GB2312"/>
          <w:sz w:val="36"/>
          <w:szCs w:val="36"/>
        </w:rPr>
        <w:t>区第十九届人大第一次会议批准我区2022年一般公共预算收入预期目标1355925万元，增长9%左右。</w:t>
      </w:r>
    </w:p>
    <w:p>
      <w:pPr>
        <w:spacing w:line="600" w:lineRule="exact"/>
        <w:ind w:firstLine="630"/>
        <w:rPr>
          <w:rFonts w:ascii="仿宋_GB2312" w:hAnsi="仿宋" w:eastAsia="仿宋_GB2312"/>
          <w:sz w:val="36"/>
          <w:szCs w:val="36"/>
        </w:rPr>
      </w:pPr>
      <w:r>
        <w:rPr>
          <w:rFonts w:hint="eastAsia" w:ascii="仿宋_GB2312" w:hAnsi="黑体" w:eastAsia="仿宋_GB2312"/>
          <w:sz w:val="36"/>
          <w:szCs w:val="36"/>
        </w:rPr>
        <w:t>今年以来，在区委区政府坚强领导下，全区上下</w:t>
      </w:r>
      <w:r>
        <w:rPr>
          <w:rFonts w:hint="eastAsia" w:ascii="仿宋_GB2312" w:eastAsia="仿宋_GB2312"/>
          <w:sz w:val="36"/>
          <w:szCs w:val="36"/>
        </w:rPr>
        <w:t>面对复杂严峻的国际国内形势、更大规模减税降费和房地产市场低迷等多重压力，统筹疫情防控和经济社会发展，</w:t>
      </w:r>
      <w:r>
        <w:rPr>
          <w:rFonts w:hint="eastAsia" w:ascii="仿宋_GB2312" w:hAnsi="宋体" w:eastAsia="仿宋_GB2312" w:cs="宋体"/>
          <w:color w:val="000000"/>
          <w:kern w:val="0"/>
          <w:sz w:val="36"/>
          <w:szCs w:val="36"/>
        </w:rPr>
        <w:t>积极开展土地增值税清算、契税征缴、重点企业纳税辅导等工作，确保了各项财税收入应收尽收</w:t>
      </w:r>
      <w:r>
        <w:rPr>
          <w:rFonts w:hint="eastAsia" w:ascii="仿宋_GB2312" w:eastAsia="仿宋_GB2312"/>
          <w:sz w:val="36"/>
          <w:szCs w:val="36"/>
        </w:rPr>
        <w:t>。我区2022年</w:t>
      </w:r>
      <w:r>
        <w:rPr>
          <w:rFonts w:hint="eastAsia" w:ascii="仿宋_GB2312" w:hAnsi="仿宋" w:eastAsia="仿宋_GB2312"/>
          <w:sz w:val="36"/>
          <w:szCs w:val="36"/>
        </w:rPr>
        <w:t>预计实现一般公共预算收入1258300万元，同比增长1%左右（</w:t>
      </w:r>
      <w:r>
        <w:rPr>
          <w:rFonts w:hint="eastAsia" w:ascii="仿宋_GB2312" w:hAnsi="黑体" w:eastAsia="仿宋_GB2312"/>
          <w:color w:val="000000"/>
          <w:sz w:val="36"/>
          <w:szCs w:val="36"/>
        </w:rPr>
        <w:t>可比口径增长6.58</w:t>
      </w:r>
      <w:r>
        <w:rPr>
          <w:rFonts w:hint="eastAsia" w:ascii="仿宋_GB2312" w:hAnsi="仿宋" w:eastAsia="仿宋_GB2312"/>
          <w:sz w:val="36"/>
          <w:szCs w:val="36"/>
        </w:rPr>
        <w:t>%）。低于年度目标的主要原因是</w:t>
      </w:r>
      <w:r>
        <w:rPr>
          <w:rFonts w:hint="eastAsia" w:ascii="仿宋_GB2312" w:hAnsi="Calibri" w:eastAsia="仿宋_GB2312" w:cs="Times New Roman"/>
          <w:sz w:val="36"/>
          <w:szCs w:val="36"/>
        </w:rPr>
        <w:t>2022</w:t>
      </w:r>
      <w:r>
        <w:rPr>
          <w:rFonts w:hint="eastAsia" w:ascii="仿宋_GB2312" w:eastAsia="仿宋_GB2312"/>
          <w:sz w:val="36"/>
          <w:szCs w:val="36"/>
        </w:rPr>
        <w:t>年我</w:t>
      </w:r>
      <w:r>
        <w:rPr>
          <w:rFonts w:hint="eastAsia" w:ascii="仿宋_GB2312" w:hAnsi="Calibri" w:eastAsia="仿宋_GB2312" w:cs="Times New Roman"/>
          <w:sz w:val="36"/>
          <w:szCs w:val="36"/>
        </w:rPr>
        <w:t>区减税降费减退规模58</w:t>
      </w:r>
      <w:r>
        <w:rPr>
          <w:rFonts w:hint="eastAsia" w:ascii="仿宋_GB2312" w:eastAsia="仿宋_GB2312"/>
          <w:sz w:val="36"/>
          <w:szCs w:val="36"/>
        </w:rPr>
        <w:t>亿元，同比增加11亿元，增长23.40%</w:t>
      </w:r>
      <w:r>
        <w:rPr>
          <w:rFonts w:hint="eastAsia" w:ascii="仿宋_GB2312" w:hAnsi="仿宋" w:eastAsia="仿宋_GB2312"/>
          <w:sz w:val="36"/>
          <w:szCs w:val="36"/>
        </w:rPr>
        <w:t>。</w:t>
      </w:r>
    </w:p>
    <w:p>
      <w:pPr>
        <w:spacing w:line="600" w:lineRule="exact"/>
        <w:ind w:firstLine="630"/>
        <w:rPr>
          <w:rFonts w:ascii="楷体_GB2312" w:hAnsi="仿宋" w:eastAsia="楷体_GB2312"/>
          <w:sz w:val="36"/>
          <w:szCs w:val="36"/>
        </w:rPr>
      </w:pPr>
      <w:r>
        <w:rPr>
          <w:rFonts w:hint="eastAsia" w:ascii="楷体_GB2312" w:hAnsi="仿宋" w:eastAsia="楷体_GB2312"/>
          <w:sz w:val="36"/>
          <w:szCs w:val="36"/>
        </w:rPr>
        <w:t>（二）一般公共预算财力调整情况</w:t>
      </w:r>
    </w:p>
    <w:p>
      <w:pPr>
        <w:spacing w:line="600" w:lineRule="exact"/>
        <w:ind w:firstLine="720" w:firstLineChars="200"/>
        <w:rPr>
          <w:rFonts w:ascii="仿宋_GB2312" w:hAnsi="仿宋" w:eastAsia="仿宋_GB2312"/>
          <w:sz w:val="36"/>
          <w:szCs w:val="36"/>
        </w:rPr>
      </w:pPr>
      <w:r>
        <w:rPr>
          <w:rFonts w:hint="eastAsia" w:ascii="仿宋_GB2312" w:hAnsi="仿宋" w:eastAsia="仿宋_GB2312"/>
          <w:sz w:val="36"/>
          <w:szCs w:val="36"/>
        </w:rPr>
        <w:t>2022年我区预计实现一般公共预算财力823874万元，具体构成是：税收收入财力609662万元，非税收入财力133218万元，体制结算-35232万元，调入资金3000万元，动用预算稳定调节基金71018万元，盘活财政存量资金8349万元，上级转移支付收入6507万元，纳入专户管理的非税收入27352万元。</w:t>
      </w:r>
    </w:p>
    <w:p>
      <w:pPr>
        <w:spacing w:line="600" w:lineRule="exact"/>
        <w:ind w:firstLine="720" w:firstLineChars="200"/>
        <w:rPr>
          <w:rFonts w:ascii="仿宋_GB2312" w:hAnsi="仿宋" w:eastAsia="仿宋_GB2312"/>
          <w:sz w:val="36"/>
          <w:szCs w:val="36"/>
        </w:rPr>
      </w:pPr>
      <w:r>
        <w:rPr>
          <w:rFonts w:hint="eastAsia" w:ascii="仿宋_GB2312" w:hAnsi="仿宋" w:eastAsia="仿宋_GB2312"/>
          <w:sz w:val="36"/>
          <w:szCs w:val="36"/>
        </w:rPr>
        <w:t>经充分考虑一般公共预算收入减收和年度预算执行追加（调整）等实际情况，2022年一般公共预算财力拟调整为98亿元，具体构成是：税收收入形成财力500427万元，非税收入形成财力195013万元，体制结算-26054万元，调入资金182182万元（其中拟调入土地出让金6亿元，盘活存量资金12亿元，调入国有资本经营收入2182万元），动用预算稳定调节基金71018万元，上级转移支付收入27501万元，上年结转29913万元。</w:t>
      </w:r>
    </w:p>
    <w:p>
      <w:pPr>
        <w:spacing w:line="600" w:lineRule="exact"/>
        <w:ind w:firstLine="630"/>
        <w:rPr>
          <w:rFonts w:ascii="楷体_GB2312" w:hAnsi="楷体" w:eastAsia="楷体_GB2312"/>
          <w:sz w:val="36"/>
          <w:szCs w:val="36"/>
        </w:rPr>
      </w:pPr>
      <w:r>
        <w:rPr>
          <w:rFonts w:hint="eastAsia" w:ascii="楷体_GB2312" w:hAnsi="楷体" w:eastAsia="楷体_GB2312"/>
          <w:sz w:val="36"/>
          <w:szCs w:val="36"/>
        </w:rPr>
        <w:t>（三）一般公共预算支出调整情况</w:t>
      </w:r>
    </w:p>
    <w:p>
      <w:pPr>
        <w:spacing w:line="600" w:lineRule="exact"/>
        <w:ind w:firstLine="720"/>
        <w:rPr>
          <w:rFonts w:ascii="仿宋_GB2312" w:hAnsi="仿宋" w:eastAsia="仿宋_GB2312"/>
          <w:sz w:val="36"/>
          <w:szCs w:val="36"/>
        </w:rPr>
      </w:pPr>
      <w:r>
        <w:rPr>
          <w:rFonts w:hint="eastAsia" w:ascii="仿宋_GB2312" w:hAnsi="仿宋" w:eastAsia="仿宋_GB2312"/>
          <w:sz w:val="36"/>
          <w:szCs w:val="36"/>
        </w:rPr>
        <w:t>2022年我区编制一般公共预算支出823874万元，结合目前财政支出实际，全年一般公共预算支出目标调整为98亿元，比年初预算增加156126万元，增加的主要原因是：</w:t>
      </w:r>
      <w:r>
        <w:rPr>
          <w:rFonts w:hint="eastAsia" w:ascii="仿宋_GB2312" w:eastAsia="仿宋_GB2312"/>
          <w:sz w:val="36"/>
          <w:szCs w:val="36"/>
        </w:rPr>
        <w:t>为扎实做好“六稳”工作，全面落实“六保”任务，切实兜牢“三保”底线，区财政及有关部门经严格履行区政府审批程序，对年度人员增资、疫情防控、应急维稳、债务化解、东西部协作帮扶等刚性支出进行了追加保障。</w:t>
      </w:r>
    </w:p>
    <w:p>
      <w:pPr>
        <w:spacing w:line="600" w:lineRule="exact"/>
        <w:ind w:firstLine="630"/>
        <w:rPr>
          <w:rFonts w:ascii="黑体" w:hAnsi="黑体" w:eastAsia="黑体"/>
          <w:sz w:val="36"/>
          <w:szCs w:val="36"/>
        </w:rPr>
      </w:pPr>
      <w:r>
        <w:rPr>
          <w:rFonts w:hint="eastAsia" w:ascii="黑体" w:hAnsi="黑体" w:eastAsia="黑体"/>
          <w:sz w:val="36"/>
          <w:szCs w:val="36"/>
        </w:rPr>
        <w:t>二、政府性基金预算收支调整情况</w:t>
      </w:r>
    </w:p>
    <w:p>
      <w:pPr>
        <w:spacing w:line="600" w:lineRule="exact"/>
        <w:ind w:firstLine="630"/>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2022年我区编制政府性基金收支预算100亿元，资金来源均为土地出让金返还收入。</w:t>
      </w:r>
    </w:p>
    <w:p>
      <w:pPr>
        <w:spacing w:line="600" w:lineRule="exact"/>
        <w:ind w:firstLine="630"/>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经测算，今年全区预计实现政府性基金预算收入653610万元，其中：政府性基金本级收入3914万元（专项债券项目收益），上级补助收入287707万元（其中土地出让金274473万元），新增地方政府专项债券173600万元，调入资金5452万元，上年结转182937万元。</w:t>
      </w:r>
    </w:p>
    <w:p>
      <w:pPr>
        <w:spacing w:line="600" w:lineRule="exact"/>
        <w:ind w:firstLine="630"/>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年底拟调入一般公共预算6亿元，上解专项债券发行登记费等资金139万元，债券还本支出17887万元，预计实现政府性基金预算支出561516万元，结转下年14068万元（其中政府专项债券2654万元，土地出让金3825万元，其他基金专款7589万元）。</w:t>
      </w:r>
    </w:p>
    <w:p>
      <w:pPr>
        <w:spacing w:line="600" w:lineRule="exact"/>
        <w:ind w:firstLine="645"/>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三、国有资本经营预算收支调整情况</w:t>
      </w:r>
    </w:p>
    <w:p>
      <w:pPr>
        <w:spacing w:line="600" w:lineRule="exact"/>
        <w:ind w:firstLine="720" w:firstLineChars="200"/>
        <w:jc w:val="left"/>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2022年编制国有资本经营收支预算4409万元，其中安排区属企业遗留问题支出400万元，职教幼教退休教师补贴9万元，国有企业注资1000万元，调入一般公共预算3000万元。</w:t>
      </w:r>
    </w:p>
    <w:p>
      <w:pPr>
        <w:spacing w:line="600" w:lineRule="exact"/>
        <w:ind w:firstLine="720" w:firstLineChars="200"/>
        <w:jc w:val="left"/>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经测算，今年全区预计实现国有资本经营收入3048万元，其中：国有企业上缴收益768万元，东港印务和齐鲁银行分红1587万元，市静态停车集团产权转让收入388万元，上级补助收入146万元，上年结余159万元。</w:t>
      </w:r>
    </w:p>
    <w:p>
      <w:pPr>
        <w:spacing w:line="600" w:lineRule="exact"/>
        <w:ind w:firstLine="720" w:firstLineChars="200"/>
        <w:jc w:val="left"/>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预计实现国有资本经营预算支出852万元，拟调入一般公共预算2182万元，结转下年14万元。</w:t>
      </w:r>
    </w:p>
    <w:p>
      <w:pPr>
        <w:spacing w:line="600" w:lineRule="exact"/>
        <w:ind w:firstLine="645"/>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四、社会保险基金预算收支调整情况</w:t>
      </w:r>
    </w:p>
    <w:p>
      <w:pPr>
        <w:spacing w:line="600" w:lineRule="exact"/>
        <w:ind w:left="160" w:leftChars="76" w:firstLine="720" w:firstLineChars="200"/>
        <w:jc w:val="left"/>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2022年我区编制社会保险基金收入预算84344万元，支出预算77876万元，预计结余6468万元。主要包括机关事业单位基本养老保险基金和城乡居民养老保险基金收支。</w:t>
      </w:r>
    </w:p>
    <w:p>
      <w:pPr>
        <w:spacing w:line="600" w:lineRule="exact"/>
        <w:ind w:left="160" w:leftChars="76" w:firstLine="720" w:firstLineChars="200"/>
        <w:jc w:val="left"/>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经与主管部门核实，2022年社会保险基金收入预算调整为107685万元，其中：机关事业单位基本养老保险基金收入53200万元，城乡居民养老保险基金收入54485万元；支出80930万元，其中：机关事业单位基本养老保险基金支出48059万元，城乡居民养老保险基金支出32871万元。收支相抵，预计结余26755万元。</w:t>
      </w:r>
    </w:p>
    <w:p>
      <w:pPr>
        <w:spacing w:line="600" w:lineRule="exact"/>
        <w:ind w:firstLine="645"/>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五、其他报告事项</w:t>
      </w:r>
    </w:p>
    <w:p>
      <w:pPr>
        <w:spacing w:line="600" w:lineRule="exact"/>
        <w:ind w:firstLine="645"/>
        <w:rPr>
          <w:rFonts w:ascii="楷体_GB2312" w:hAnsi="楷体" w:eastAsia="楷体_GB2312"/>
          <w:color w:val="000000" w:themeColor="text1"/>
          <w:sz w:val="36"/>
          <w:szCs w:val="36"/>
          <w14:textFill>
            <w14:solidFill>
              <w14:schemeClr w14:val="tx1"/>
            </w14:solidFill>
          </w14:textFill>
        </w:rPr>
      </w:pPr>
      <w:r>
        <w:rPr>
          <w:rFonts w:hint="eastAsia" w:ascii="楷体_GB2312" w:hAnsi="楷体" w:eastAsia="楷体_GB2312"/>
          <w:color w:val="000000" w:themeColor="text1"/>
          <w:sz w:val="36"/>
          <w:szCs w:val="36"/>
          <w14:textFill>
            <w14:solidFill>
              <w14:schemeClr w14:val="tx1"/>
            </w14:solidFill>
          </w14:textFill>
        </w:rPr>
        <w:t>（一）我区政府债务情况</w:t>
      </w:r>
    </w:p>
    <w:p>
      <w:pPr>
        <w:spacing w:line="600" w:lineRule="exact"/>
        <w:ind w:firstLine="645"/>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1.2022年地方政府债券到位情况</w:t>
      </w:r>
    </w:p>
    <w:p>
      <w:pPr>
        <w:spacing w:line="600" w:lineRule="exact"/>
        <w:ind w:firstLine="645"/>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2022年我区共计到位地方政府债券177100万元，其中：地方政府一般债券3500万元；地方政府专项债券173600万元（专项置换债券17500万元，唐冶（三甲）医院78000万元，A3地块租赁住房试点项目20000万元，唐冶片区浪潮产业园区6000万元，莲花山电缆隧道10000万元，纵一路新建电力管沟2600万元，临港开发区园区建设运营项目23000万元，历城方舱隔离点6500万元，帝森产业园10000万元），所有债券资金已按规定全部拨付到主管部门管理使用。</w:t>
      </w:r>
    </w:p>
    <w:p>
      <w:pPr>
        <w:spacing w:line="600" w:lineRule="exact"/>
        <w:ind w:firstLine="645"/>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2.风险指标情况</w:t>
      </w:r>
    </w:p>
    <w:p>
      <w:pPr>
        <w:spacing w:line="600" w:lineRule="exact"/>
        <w:ind w:firstLine="720" w:firstLineChars="200"/>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s="Times New Roman"/>
          <w:color w:val="000000" w:themeColor="text1"/>
          <w:sz w:val="36"/>
          <w:szCs w:val="36"/>
          <w14:textFill>
            <w14:solidFill>
              <w14:schemeClr w14:val="tx1"/>
            </w14:solidFill>
          </w14:textFill>
        </w:rPr>
        <w:t>截至目前，我区</w:t>
      </w:r>
      <w:r>
        <w:rPr>
          <w:rFonts w:hint="eastAsia" w:ascii="仿宋_GB2312" w:hAnsi="仿宋" w:eastAsia="仿宋_GB2312"/>
          <w:color w:val="000000" w:themeColor="text1"/>
          <w:sz w:val="36"/>
          <w:szCs w:val="36"/>
          <w14:textFill>
            <w14:solidFill>
              <w14:schemeClr w14:val="tx1"/>
            </w14:solidFill>
          </w14:textFill>
        </w:rPr>
        <w:t>政府性债务余额943031万元，均为地方政府债券组成，比上年净增155703万元，其中：新增地方政府债券177100万元，债券还本21397万元。政府债务率51.70%，综合债务率70.23%，均低于100%警戒线，风险可控。</w:t>
      </w:r>
    </w:p>
    <w:p>
      <w:pPr>
        <w:spacing w:line="600" w:lineRule="exact"/>
        <w:ind w:firstLine="723" w:firstLineChars="200"/>
        <w:rPr>
          <w:rFonts w:ascii="仿宋_GB2312" w:hAnsi="仿宋" w:eastAsia="仿宋_GB2312"/>
          <w:b/>
          <w:sz w:val="32"/>
          <w:szCs w:val="32"/>
        </w:rPr>
      </w:pPr>
      <w:r>
        <w:rPr>
          <w:rFonts w:hint="eastAsia" w:ascii="仿宋_GB2312" w:hAnsi="仿宋" w:eastAsia="仿宋_GB2312"/>
          <w:b/>
          <w:color w:val="000000" w:themeColor="text1"/>
          <w:sz w:val="36"/>
          <w:szCs w:val="36"/>
          <w14:textFill>
            <w14:solidFill>
              <w14:schemeClr w14:val="tx1"/>
            </w14:solidFill>
          </w14:textFill>
        </w:rPr>
        <w:t>3.政府债务限额情况</w:t>
      </w:r>
    </w:p>
    <w:p>
      <w:pPr>
        <w:spacing w:line="600" w:lineRule="exact"/>
        <w:ind w:firstLine="720" w:firstLineChars="200"/>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根据市财政局《关于核定2022年限额及发行额度有关事项的通知》，我区政府债务限额1053467万元，其中：一般债务限额70578万元，专项债务限额982889万元。2022年当年新增政府债务限额156857万元，均为专项债务限额。我区政府债务总额不超限额，符合债务管理有关规定。</w:t>
      </w:r>
    </w:p>
    <w:p>
      <w:pPr>
        <w:spacing w:line="600" w:lineRule="exact"/>
        <w:ind w:firstLine="723" w:firstLineChars="200"/>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4.其他报告事项</w:t>
      </w:r>
    </w:p>
    <w:p>
      <w:pPr>
        <w:spacing w:line="600" w:lineRule="exact"/>
        <w:ind w:firstLine="720" w:firstLineChars="200"/>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根据2018年我区政府隐性债务化解方案，2022年隐性债务化解目标56007万元，因年度土地出让金收入减少等原因，截</w:t>
      </w:r>
      <w:r>
        <w:rPr>
          <w:rFonts w:hint="eastAsia" w:ascii="仿宋_GB2312" w:hAnsi="仿宋" w:eastAsia="仿宋_GB2312"/>
          <w:color w:val="000000" w:themeColor="text1"/>
          <w:sz w:val="36"/>
          <w:szCs w:val="36"/>
          <w:lang w:val="en-US" w:eastAsia="zh-CN"/>
          <w14:textFill>
            <w14:solidFill>
              <w14:schemeClr w14:val="tx1"/>
            </w14:solidFill>
          </w14:textFill>
        </w:rPr>
        <w:t>至</w:t>
      </w:r>
      <w:r>
        <w:rPr>
          <w:rFonts w:hint="eastAsia" w:ascii="仿宋_GB2312" w:hAnsi="仿宋" w:eastAsia="仿宋_GB2312"/>
          <w:color w:val="000000" w:themeColor="text1"/>
          <w:sz w:val="36"/>
          <w:szCs w:val="36"/>
          <w14:textFill>
            <w14:solidFill>
              <w14:schemeClr w14:val="tx1"/>
            </w14:solidFill>
          </w14:textFill>
        </w:rPr>
        <w:t>目前实际化解43049万元，缺口部分将延至以后年度一并化解。</w:t>
      </w:r>
    </w:p>
    <w:p>
      <w:pPr>
        <w:spacing w:line="600" w:lineRule="exact"/>
        <w:ind w:firstLine="720" w:firstLineChars="200"/>
        <w:rPr>
          <w:rFonts w:ascii="楷体_GB2312" w:hAnsi="仿宋" w:eastAsia="楷体_GB2312"/>
          <w:color w:val="000000" w:themeColor="text1"/>
          <w:sz w:val="36"/>
          <w:szCs w:val="36"/>
          <w14:textFill>
            <w14:solidFill>
              <w14:schemeClr w14:val="tx1"/>
            </w14:solidFill>
          </w14:textFill>
        </w:rPr>
      </w:pPr>
      <w:r>
        <w:rPr>
          <w:rFonts w:hint="eastAsia" w:ascii="楷体_GB2312" w:hAnsi="仿宋" w:eastAsia="楷体_GB2312"/>
          <w:color w:val="000000" w:themeColor="text1"/>
          <w:sz w:val="36"/>
          <w:szCs w:val="36"/>
          <w14:textFill>
            <w14:solidFill>
              <w14:schemeClr w14:val="tx1"/>
            </w14:solidFill>
          </w14:textFill>
        </w:rPr>
        <w:t>（二）“三保”支出预算执行情况</w:t>
      </w:r>
    </w:p>
    <w:p>
      <w:pPr>
        <w:spacing w:line="600" w:lineRule="exact"/>
        <w:ind w:firstLine="645"/>
        <w:rPr>
          <w:rFonts w:ascii="仿宋_GB2312" w:hAnsi="仿宋" w:eastAsia="仿宋_GB2312"/>
          <w:sz w:val="36"/>
          <w:szCs w:val="36"/>
        </w:rPr>
      </w:pPr>
      <w:r>
        <w:rPr>
          <w:rFonts w:hint="eastAsia" w:ascii="仿宋_GB2312" w:hAnsi="仿宋" w:eastAsia="仿宋_GB2312"/>
          <w:sz w:val="36"/>
          <w:szCs w:val="36"/>
        </w:rPr>
        <w:t>2022年我区共计编制保工资、保运转、保基本民生等“三保”支出预算530027万元，占全区一般公共预算支出的64.32%。截</w:t>
      </w:r>
      <w:r>
        <w:rPr>
          <w:rFonts w:hint="eastAsia" w:ascii="仿宋_GB2312" w:hAnsi="仿宋" w:eastAsia="仿宋_GB2312"/>
          <w:sz w:val="36"/>
          <w:szCs w:val="36"/>
          <w:lang w:val="en-US" w:eastAsia="zh-CN"/>
        </w:rPr>
        <w:t>至</w:t>
      </w:r>
      <w:r>
        <w:rPr>
          <w:rFonts w:hint="eastAsia" w:ascii="仿宋_GB2312" w:hAnsi="仿宋" w:eastAsia="仿宋_GB2312"/>
          <w:sz w:val="36"/>
          <w:szCs w:val="36"/>
        </w:rPr>
        <w:t>目前，全区共实现“三保”支出预算554320万元，增长13.56%，其中：保工资398893万元，保运转9469万元，保基本民生145958万元。</w:t>
      </w:r>
    </w:p>
    <w:p>
      <w:pPr>
        <w:spacing w:line="600" w:lineRule="exact"/>
        <w:ind w:firstLine="720" w:firstLineChars="200"/>
        <w:rPr>
          <w:rFonts w:ascii="楷体_GB2312" w:hAnsi="仿宋" w:eastAsia="楷体_GB2312"/>
          <w:color w:val="000000" w:themeColor="text1"/>
          <w:sz w:val="36"/>
          <w:szCs w:val="36"/>
          <w14:textFill>
            <w14:solidFill>
              <w14:schemeClr w14:val="tx1"/>
            </w14:solidFill>
          </w14:textFill>
        </w:rPr>
      </w:pPr>
      <w:r>
        <w:rPr>
          <w:rFonts w:hint="eastAsia" w:ascii="楷体_GB2312" w:hAnsi="仿宋" w:eastAsia="楷体_GB2312"/>
          <w:color w:val="000000" w:themeColor="text1"/>
          <w:sz w:val="36"/>
          <w:szCs w:val="36"/>
          <w14:textFill>
            <w14:solidFill>
              <w14:schemeClr w14:val="tx1"/>
            </w14:solidFill>
          </w14:textFill>
        </w:rPr>
        <w:t>（三）财政直达资金安排情况</w:t>
      </w:r>
    </w:p>
    <w:p>
      <w:pPr>
        <w:spacing w:line="600" w:lineRule="exact"/>
        <w:ind w:firstLine="645"/>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今年以来，我区共收到中央、省、市财政各类直达资</w:t>
      </w:r>
      <w:bookmarkStart w:id="0" w:name="_GoBack"/>
      <w:bookmarkEnd w:id="0"/>
      <w:r>
        <w:rPr>
          <w:rFonts w:hint="eastAsia" w:ascii="仿宋_GB2312" w:hAnsi="仿宋" w:eastAsia="仿宋_GB2312"/>
          <w:color w:val="000000" w:themeColor="text1"/>
          <w:sz w:val="36"/>
          <w:szCs w:val="36"/>
          <w14:textFill>
            <w14:solidFill>
              <w14:schemeClr w14:val="tx1"/>
            </w14:solidFill>
          </w14:textFill>
        </w:rPr>
        <w:t>金77832万元（落实减税降费政策中央专项补助资金50780万元，城乡义务教育、学生资助补助经费等7726万元，基本公共卫生服务6285万元，计划生育服务补助资金2660万元，就业补助资金2477万元，困难群众救助资金2443万元，退役军人等优抚对象抚恤及生活补助2442万元），所涉资金已按规定全部拨付到主管部门管理使用。</w:t>
      </w:r>
    </w:p>
    <w:p>
      <w:pPr>
        <w:spacing w:line="600" w:lineRule="exact"/>
        <w:ind w:firstLine="645"/>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六、备注</w:t>
      </w:r>
    </w:p>
    <w:p>
      <w:pPr>
        <w:spacing w:line="600" w:lineRule="exact"/>
        <w:ind w:firstLine="645"/>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因财政决算尚未结束，以上数据会有变化。</w:t>
      </w:r>
    </w:p>
    <w:p>
      <w:pPr>
        <w:spacing w:line="600" w:lineRule="exact"/>
        <w:ind w:firstLine="720" w:firstLineChars="200"/>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以上报告，请予审议。</w:t>
      </w:r>
    </w:p>
    <w:p>
      <w:pPr>
        <w:spacing w:line="600" w:lineRule="exact"/>
        <w:ind w:firstLine="645"/>
        <w:jc w:val="right"/>
        <w:rPr>
          <w:rFonts w:ascii="仿宋_GB2312" w:hAnsi="仿宋" w:eastAsia="仿宋_GB2312"/>
          <w:color w:val="000000" w:themeColor="text1"/>
          <w:sz w:val="36"/>
          <w:szCs w:val="36"/>
          <w14:textFill>
            <w14:solidFill>
              <w14:schemeClr w14:val="tx1"/>
            </w14:solidFill>
          </w14:textFill>
        </w:rPr>
      </w:pPr>
    </w:p>
    <w:p>
      <w:pPr>
        <w:spacing w:line="600" w:lineRule="exact"/>
        <w:ind w:firstLine="645"/>
        <w:jc w:val="right"/>
        <w:rPr>
          <w:rFonts w:ascii="仿宋_GB2312" w:hAnsi="仿宋" w:eastAsia="仿宋_GB2312"/>
          <w:color w:val="000000" w:themeColor="text1"/>
          <w:sz w:val="36"/>
          <w:szCs w:val="36"/>
          <w14:textFill>
            <w14:solidFill>
              <w14:schemeClr w14:val="tx1"/>
            </w14:solidFill>
          </w14:textFill>
        </w:rPr>
      </w:pPr>
    </w:p>
    <w:p>
      <w:pPr>
        <w:spacing w:line="600" w:lineRule="exact"/>
        <w:ind w:firstLine="645"/>
        <w:jc w:val="right"/>
        <w:rPr>
          <w:rFonts w:ascii="仿宋_GB2312" w:hAnsi="仿宋" w:eastAsia="仿宋_GB2312"/>
          <w:color w:val="000000" w:themeColor="text1"/>
          <w:sz w:val="36"/>
          <w:szCs w:val="36"/>
          <w14:textFill>
            <w14:solidFill>
              <w14:schemeClr w14:val="tx1"/>
            </w14:solidFill>
          </w14:textFill>
        </w:rPr>
      </w:pPr>
      <w:r>
        <w:rPr>
          <w:rFonts w:hint="eastAsia" w:ascii="仿宋_GB2312" w:hAnsi="仿宋" w:eastAsia="仿宋_GB2312"/>
          <w:color w:val="000000" w:themeColor="text1"/>
          <w:sz w:val="36"/>
          <w:szCs w:val="36"/>
          <w14:textFill>
            <w14:solidFill>
              <w14:schemeClr w14:val="tx1"/>
            </w14:solidFill>
          </w14:textFill>
        </w:rPr>
        <w:t>2022年12月29日</w:t>
      </w:r>
    </w:p>
    <w:sectPr>
      <w:footerReference r:id="rId3" w:type="default"/>
      <w:pgSz w:w="11906" w:h="16838"/>
      <w:pgMar w:top="1418" w:right="1418" w:bottom="1418" w:left="1418"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文星标宋">
    <w:panose1 w:val="0201060900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27610"/>
      <w:docPartObj>
        <w:docPartGallery w:val="autotext"/>
      </w:docPartObj>
    </w:sdtPr>
    <w:sdtContent>
      <w:p>
        <w:pPr>
          <w:pStyle w:val="3"/>
        </w:pPr>
        <w:r>
          <w:ptab w:relativeTo="margin" w:alignment="center" w:leader="none"/>
        </w: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E732DE"/>
    <w:rsid w:val="00000D06"/>
    <w:rsid w:val="00002358"/>
    <w:rsid w:val="00003BDC"/>
    <w:rsid w:val="00005B11"/>
    <w:rsid w:val="00006F2C"/>
    <w:rsid w:val="00013F1A"/>
    <w:rsid w:val="00017E92"/>
    <w:rsid w:val="000225DD"/>
    <w:rsid w:val="00023E39"/>
    <w:rsid w:val="0002468F"/>
    <w:rsid w:val="000254AC"/>
    <w:rsid w:val="00027A36"/>
    <w:rsid w:val="00031DA0"/>
    <w:rsid w:val="00032AC6"/>
    <w:rsid w:val="00032CCD"/>
    <w:rsid w:val="000429E2"/>
    <w:rsid w:val="00046407"/>
    <w:rsid w:val="00054D23"/>
    <w:rsid w:val="000554CC"/>
    <w:rsid w:val="00055A98"/>
    <w:rsid w:val="00055C61"/>
    <w:rsid w:val="00057074"/>
    <w:rsid w:val="000625D7"/>
    <w:rsid w:val="000638DE"/>
    <w:rsid w:val="00063BFB"/>
    <w:rsid w:val="000650A2"/>
    <w:rsid w:val="000661D9"/>
    <w:rsid w:val="000679F4"/>
    <w:rsid w:val="00073DC4"/>
    <w:rsid w:val="00074C56"/>
    <w:rsid w:val="00075E80"/>
    <w:rsid w:val="00077724"/>
    <w:rsid w:val="00077D11"/>
    <w:rsid w:val="00080141"/>
    <w:rsid w:val="00081268"/>
    <w:rsid w:val="00081285"/>
    <w:rsid w:val="000823D3"/>
    <w:rsid w:val="00084C02"/>
    <w:rsid w:val="00085359"/>
    <w:rsid w:val="00086E1B"/>
    <w:rsid w:val="00086E53"/>
    <w:rsid w:val="00087049"/>
    <w:rsid w:val="00090A6A"/>
    <w:rsid w:val="00091738"/>
    <w:rsid w:val="00092180"/>
    <w:rsid w:val="0009280D"/>
    <w:rsid w:val="00095A68"/>
    <w:rsid w:val="00095E58"/>
    <w:rsid w:val="000978E7"/>
    <w:rsid w:val="000A0FBB"/>
    <w:rsid w:val="000A1905"/>
    <w:rsid w:val="000A345E"/>
    <w:rsid w:val="000A55E8"/>
    <w:rsid w:val="000B316F"/>
    <w:rsid w:val="000B4C45"/>
    <w:rsid w:val="000C13BD"/>
    <w:rsid w:val="000C25A5"/>
    <w:rsid w:val="000C5622"/>
    <w:rsid w:val="000D3152"/>
    <w:rsid w:val="000D35BD"/>
    <w:rsid w:val="000D4999"/>
    <w:rsid w:val="000D4CC9"/>
    <w:rsid w:val="000D520E"/>
    <w:rsid w:val="000D5939"/>
    <w:rsid w:val="000E4927"/>
    <w:rsid w:val="000E6EE5"/>
    <w:rsid w:val="000E7B7F"/>
    <w:rsid w:val="000F37BA"/>
    <w:rsid w:val="000F414A"/>
    <w:rsid w:val="000F5AC1"/>
    <w:rsid w:val="000F6225"/>
    <w:rsid w:val="000F6973"/>
    <w:rsid w:val="000F74EE"/>
    <w:rsid w:val="00103EA0"/>
    <w:rsid w:val="001040BD"/>
    <w:rsid w:val="00104286"/>
    <w:rsid w:val="0010485E"/>
    <w:rsid w:val="00106C97"/>
    <w:rsid w:val="0010746E"/>
    <w:rsid w:val="0011073E"/>
    <w:rsid w:val="00110984"/>
    <w:rsid w:val="00111E6E"/>
    <w:rsid w:val="001126B1"/>
    <w:rsid w:val="00113165"/>
    <w:rsid w:val="001132E1"/>
    <w:rsid w:val="00114A0C"/>
    <w:rsid w:val="00115B82"/>
    <w:rsid w:val="00116828"/>
    <w:rsid w:val="00117378"/>
    <w:rsid w:val="0012376B"/>
    <w:rsid w:val="0012427B"/>
    <w:rsid w:val="0012568D"/>
    <w:rsid w:val="00126445"/>
    <w:rsid w:val="001306F2"/>
    <w:rsid w:val="001310F6"/>
    <w:rsid w:val="00131A15"/>
    <w:rsid w:val="001347BE"/>
    <w:rsid w:val="00134A1B"/>
    <w:rsid w:val="00134C4E"/>
    <w:rsid w:val="00135B2A"/>
    <w:rsid w:val="00136101"/>
    <w:rsid w:val="0013732C"/>
    <w:rsid w:val="00142049"/>
    <w:rsid w:val="00145793"/>
    <w:rsid w:val="00146653"/>
    <w:rsid w:val="00147769"/>
    <w:rsid w:val="001504E1"/>
    <w:rsid w:val="00153734"/>
    <w:rsid w:val="001643EC"/>
    <w:rsid w:val="001709B1"/>
    <w:rsid w:val="00170D9E"/>
    <w:rsid w:val="00174D6D"/>
    <w:rsid w:val="001769F9"/>
    <w:rsid w:val="00180863"/>
    <w:rsid w:val="00181A14"/>
    <w:rsid w:val="00182F3F"/>
    <w:rsid w:val="001838EE"/>
    <w:rsid w:val="00183BD4"/>
    <w:rsid w:val="00184815"/>
    <w:rsid w:val="00185043"/>
    <w:rsid w:val="0018532D"/>
    <w:rsid w:val="00185923"/>
    <w:rsid w:val="00186654"/>
    <w:rsid w:val="001902F1"/>
    <w:rsid w:val="00194AFC"/>
    <w:rsid w:val="00196DE9"/>
    <w:rsid w:val="001A00E1"/>
    <w:rsid w:val="001A1917"/>
    <w:rsid w:val="001A2227"/>
    <w:rsid w:val="001A2FD7"/>
    <w:rsid w:val="001A43FB"/>
    <w:rsid w:val="001A74D1"/>
    <w:rsid w:val="001B0CBB"/>
    <w:rsid w:val="001B2D35"/>
    <w:rsid w:val="001B3891"/>
    <w:rsid w:val="001B4146"/>
    <w:rsid w:val="001B6EFD"/>
    <w:rsid w:val="001B74AE"/>
    <w:rsid w:val="001B7CE8"/>
    <w:rsid w:val="001C0C01"/>
    <w:rsid w:val="001C2432"/>
    <w:rsid w:val="001C6769"/>
    <w:rsid w:val="001C7642"/>
    <w:rsid w:val="001C7E3D"/>
    <w:rsid w:val="001D23F3"/>
    <w:rsid w:val="001D417D"/>
    <w:rsid w:val="001D4A0F"/>
    <w:rsid w:val="001E0558"/>
    <w:rsid w:val="001E2443"/>
    <w:rsid w:val="001E25BF"/>
    <w:rsid w:val="001E2657"/>
    <w:rsid w:val="001E2DE2"/>
    <w:rsid w:val="001E2DEF"/>
    <w:rsid w:val="001E3A5B"/>
    <w:rsid w:val="001E4816"/>
    <w:rsid w:val="001E49E0"/>
    <w:rsid w:val="001E4C37"/>
    <w:rsid w:val="001E7541"/>
    <w:rsid w:val="001F1966"/>
    <w:rsid w:val="001F2E92"/>
    <w:rsid w:val="001F5E37"/>
    <w:rsid w:val="002016D3"/>
    <w:rsid w:val="00202180"/>
    <w:rsid w:val="00202E63"/>
    <w:rsid w:val="00203A93"/>
    <w:rsid w:val="00205CEB"/>
    <w:rsid w:val="002136BC"/>
    <w:rsid w:val="00213EB1"/>
    <w:rsid w:val="002145C1"/>
    <w:rsid w:val="002200E1"/>
    <w:rsid w:val="00220390"/>
    <w:rsid w:val="002323CB"/>
    <w:rsid w:val="00234398"/>
    <w:rsid w:val="00241A6F"/>
    <w:rsid w:val="002475AB"/>
    <w:rsid w:val="00252149"/>
    <w:rsid w:val="0025274E"/>
    <w:rsid w:val="00254489"/>
    <w:rsid w:val="00254E3D"/>
    <w:rsid w:val="00261CD1"/>
    <w:rsid w:val="00262EAF"/>
    <w:rsid w:val="002641C3"/>
    <w:rsid w:val="002713F2"/>
    <w:rsid w:val="002731E5"/>
    <w:rsid w:val="002733B3"/>
    <w:rsid w:val="0027410A"/>
    <w:rsid w:val="00281422"/>
    <w:rsid w:val="00281F80"/>
    <w:rsid w:val="00282086"/>
    <w:rsid w:val="00291C79"/>
    <w:rsid w:val="00293E0A"/>
    <w:rsid w:val="00294131"/>
    <w:rsid w:val="002944AD"/>
    <w:rsid w:val="00297F52"/>
    <w:rsid w:val="002A099F"/>
    <w:rsid w:val="002A2747"/>
    <w:rsid w:val="002A4723"/>
    <w:rsid w:val="002A5A66"/>
    <w:rsid w:val="002A764F"/>
    <w:rsid w:val="002B2A9B"/>
    <w:rsid w:val="002B55CA"/>
    <w:rsid w:val="002B7FE6"/>
    <w:rsid w:val="002C15F7"/>
    <w:rsid w:val="002C1BE7"/>
    <w:rsid w:val="002C41C2"/>
    <w:rsid w:val="002D1B79"/>
    <w:rsid w:val="002D37CB"/>
    <w:rsid w:val="002E51CC"/>
    <w:rsid w:val="002E580B"/>
    <w:rsid w:val="002E5B58"/>
    <w:rsid w:val="002E5B9A"/>
    <w:rsid w:val="002E6665"/>
    <w:rsid w:val="002E6DE1"/>
    <w:rsid w:val="002F049B"/>
    <w:rsid w:val="002F2289"/>
    <w:rsid w:val="002F29B1"/>
    <w:rsid w:val="002F782F"/>
    <w:rsid w:val="00301032"/>
    <w:rsid w:val="00302AE1"/>
    <w:rsid w:val="003045E3"/>
    <w:rsid w:val="00304A01"/>
    <w:rsid w:val="0031053A"/>
    <w:rsid w:val="00310CF1"/>
    <w:rsid w:val="00311A6D"/>
    <w:rsid w:val="00312859"/>
    <w:rsid w:val="00314BAD"/>
    <w:rsid w:val="00316CA7"/>
    <w:rsid w:val="003207B2"/>
    <w:rsid w:val="00320E51"/>
    <w:rsid w:val="00323134"/>
    <w:rsid w:val="0032514F"/>
    <w:rsid w:val="00325FC9"/>
    <w:rsid w:val="00326374"/>
    <w:rsid w:val="00326773"/>
    <w:rsid w:val="003267A7"/>
    <w:rsid w:val="00326EC7"/>
    <w:rsid w:val="00327457"/>
    <w:rsid w:val="00330F43"/>
    <w:rsid w:val="00331A7B"/>
    <w:rsid w:val="003344D9"/>
    <w:rsid w:val="00334CAA"/>
    <w:rsid w:val="003371EE"/>
    <w:rsid w:val="00337F5A"/>
    <w:rsid w:val="003403B4"/>
    <w:rsid w:val="00340E6E"/>
    <w:rsid w:val="00343717"/>
    <w:rsid w:val="00346181"/>
    <w:rsid w:val="003467A8"/>
    <w:rsid w:val="00353AFC"/>
    <w:rsid w:val="00354CD1"/>
    <w:rsid w:val="00357C3B"/>
    <w:rsid w:val="0036029D"/>
    <w:rsid w:val="003609CB"/>
    <w:rsid w:val="003613C4"/>
    <w:rsid w:val="003627AD"/>
    <w:rsid w:val="0036450B"/>
    <w:rsid w:val="00365203"/>
    <w:rsid w:val="00365E98"/>
    <w:rsid w:val="00366857"/>
    <w:rsid w:val="003705D2"/>
    <w:rsid w:val="00370CAE"/>
    <w:rsid w:val="00371E54"/>
    <w:rsid w:val="00375629"/>
    <w:rsid w:val="003764AE"/>
    <w:rsid w:val="00381B56"/>
    <w:rsid w:val="00382CFE"/>
    <w:rsid w:val="0038578E"/>
    <w:rsid w:val="003861C1"/>
    <w:rsid w:val="0039231C"/>
    <w:rsid w:val="00393023"/>
    <w:rsid w:val="0039460B"/>
    <w:rsid w:val="00395366"/>
    <w:rsid w:val="003964D3"/>
    <w:rsid w:val="003979E4"/>
    <w:rsid w:val="003A19B9"/>
    <w:rsid w:val="003A24C3"/>
    <w:rsid w:val="003A4863"/>
    <w:rsid w:val="003A6193"/>
    <w:rsid w:val="003A67B2"/>
    <w:rsid w:val="003A74C7"/>
    <w:rsid w:val="003B28E6"/>
    <w:rsid w:val="003B43E4"/>
    <w:rsid w:val="003B5E7A"/>
    <w:rsid w:val="003B69B3"/>
    <w:rsid w:val="003C0286"/>
    <w:rsid w:val="003C11FD"/>
    <w:rsid w:val="003C1983"/>
    <w:rsid w:val="003C1E10"/>
    <w:rsid w:val="003C3809"/>
    <w:rsid w:val="003C4E45"/>
    <w:rsid w:val="003C7144"/>
    <w:rsid w:val="003C7C54"/>
    <w:rsid w:val="003D342B"/>
    <w:rsid w:val="003D36EE"/>
    <w:rsid w:val="003D3DF7"/>
    <w:rsid w:val="003D4E2F"/>
    <w:rsid w:val="003D50DD"/>
    <w:rsid w:val="003D7477"/>
    <w:rsid w:val="003E257F"/>
    <w:rsid w:val="003E4569"/>
    <w:rsid w:val="003E46C9"/>
    <w:rsid w:val="003E5D2B"/>
    <w:rsid w:val="003E625F"/>
    <w:rsid w:val="003E7201"/>
    <w:rsid w:val="003E75C7"/>
    <w:rsid w:val="003F0D45"/>
    <w:rsid w:val="003F29D2"/>
    <w:rsid w:val="003F3133"/>
    <w:rsid w:val="003F4222"/>
    <w:rsid w:val="003F6D45"/>
    <w:rsid w:val="00404B93"/>
    <w:rsid w:val="004051AD"/>
    <w:rsid w:val="0040626C"/>
    <w:rsid w:val="00407099"/>
    <w:rsid w:val="00413DCC"/>
    <w:rsid w:val="00415B22"/>
    <w:rsid w:val="00420173"/>
    <w:rsid w:val="00423208"/>
    <w:rsid w:val="00423672"/>
    <w:rsid w:val="0043547D"/>
    <w:rsid w:val="004365F6"/>
    <w:rsid w:val="00440BB3"/>
    <w:rsid w:val="00446671"/>
    <w:rsid w:val="00446BC5"/>
    <w:rsid w:val="004509A8"/>
    <w:rsid w:val="00452BA3"/>
    <w:rsid w:val="00455DCA"/>
    <w:rsid w:val="004606DA"/>
    <w:rsid w:val="004619B0"/>
    <w:rsid w:val="004625E6"/>
    <w:rsid w:val="0046604A"/>
    <w:rsid w:val="004675F1"/>
    <w:rsid w:val="00467869"/>
    <w:rsid w:val="00473AB8"/>
    <w:rsid w:val="00475B3E"/>
    <w:rsid w:val="00475D77"/>
    <w:rsid w:val="004769E0"/>
    <w:rsid w:val="004775CE"/>
    <w:rsid w:val="00480940"/>
    <w:rsid w:val="00482FAE"/>
    <w:rsid w:val="00484FB7"/>
    <w:rsid w:val="004855E2"/>
    <w:rsid w:val="00487738"/>
    <w:rsid w:val="0049116A"/>
    <w:rsid w:val="00493D0B"/>
    <w:rsid w:val="00494CA7"/>
    <w:rsid w:val="004972E5"/>
    <w:rsid w:val="0049747F"/>
    <w:rsid w:val="004A0107"/>
    <w:rsid w:val="004A1C04"/>
    <w:rsid w:val="004A3CBA"/>
    <w:rsid w:val="004A49F8"/>
    <w:rsid w:val="004A5ABF"/>
    <w:rsid w:val="004A5D4D"/>
    <w:rsid w:val="004A6F6F"/>
    <w:rsid w:val="004A72B8"/>
    <w:rsid w:val="004A768C"/>
    <w:rsid w:val="004B15F9"/>
    <w:rsid w:val="004B35F1"/>
    <w:rsid w:val="004B71BD"/>
    <w:rsid w:val="004C05ED"/>
    <w:rsid w:val="004C0DAA"/>
    <w:rsid w:val="004C39CF"/>
    <w:rsid w:val="004C55D6"/>
    <w:rsid w:val="004C5AD6"/>
    <w:rsid w:val="004C6329"/>
    <w:rsid w:val="004C6887"/>
    <w:rsid w:val="004C77F7"/>
    <w:rsid w:val="004C7ECE"/>
    <w:rsid w:val="004D0288"/>
    <w:rsid w:val="004D5CB2"/>
    <w:rsid w:val="004D7E33"/>
    <w:rsid w:val="004E2E6E"/>
    <w:rsid w:val="004E3576"/>
    <w:rsid w:val="004E7F34"/>
    <w:rsid w:val="004F1123"/>
    <w:rsid w:val="004F1E8E"/>
    <w:rsid w:val="004F1F13"/>
    <w:rsid w:val="004F256B"/>
    <w:rsid w:val="004F3E30"/>
    <w:rsid w:val="004F5DB2"/>
    <w:rsid w:val="004F6D03"/>
    <w:rsid w:val="00506A39"/>
    <w:rsid w:val="00507557"/>
    <w:rsid w:val="00512F92"/>
    <w:rsid w:val="00513CE1"/>
    <w:rsid w:val="00513F1B"/>
    <w:rsid w:val="00514BEA"/>
    <w:rsid w:val="00515CF1"/>
    <w:rsid w:val="00516A87"/>
    <w:rsid w:val="00516B33"/>
    <w:rsid w:val="00517601"/>
    <w:rsid w:val="005204F9"/>
    <w:rsid w:val="0052120A"/>
    <w:rsid w:val="00521DDF"/>
    <w:rsid w:val="0052278E"/>
    <w:rsid w:val="0052289E"/>
    <w:rsid w:val="005240A0"/>
    <w:rsid w:val="005248AA"/>
    <w:rsid w:val="00525D0A"/>
    <w:rsid w:val="00526307"/>
    <w:rsid w:val="00526C76"/>
    <w:rsid w:val="005310D7"/>
    <w:rsid w:val="0053121C"/>
    <w:rsid w:val="00534607"/>
    <w:rsid w:val="0053473D"/>
    <w:rsid w:val="00537952"/>
    <w:rsid w:val="005404BF"/>
    <w:rsid w:val="0054179B"/>
    <w:rsid w:val="005424C1"/>
    <w:rsid w:val="00542D6B"/>
    <w:rsid w:val="00546B49"/>
    <w:rsid w:val="00547966"/>
    <w:rsid w:val="00547993"/>
    <w:rsid w:val="00550C05"/>
    <w:rsid w:val="005527E0"/>
    <w:rsid w:val="00552DE4"/>
    <w:rsid w:val="00554FB8"/>
    <w:rsid w:val="005555AC"/>
    <w:rsid w:val="00555974"/>
    <w:rsid w:val="00555B1A"/>
    <w:rsid w:val="00555F50"/>
    <w:rsid w:val="00557C41"/>
    <w:rsid w:val="00557E84"/>
    <w:rsid w:val="00560868"/>
    <w:rsid w:val="00561498"/>
    <w:rsid w:val="005619BB"/>
    <w:rsid w:val="00562D78"/>
    <w:rsid w:val="00567712"/>
    <w:rsid w:val="005679D6"/>
    <w:rsid w:val="0057110F"/>
    <w:rsid w:val="00572B92"/>
    <w:rsid w:val="0057373D"/>
    <w:rsid w:val="005742DA"/>
    <w:rsid w:val="00580088"/>
    <w:rsid w:val="00583047"/>
    <w:rsid w:val="005833B8"/>
    <w:rsid w:val="00584F5C"/>
    <w:rsid w:val="00590658"/>
    <w:rsid w:val="005916AC"/>
    <w:rsid w:val="00593176"/>
    <w:rsid w:val="005934D0"/>
    <w:rsid w:val="005939C4"/>
    <w:rsid w:val="00593E87"/>
    <w:rsid w:val="0059665F"/>
    <w:rsid w:val="00597980"/>
    <w:rsid w:val="005A00E8"/>
    <w:rsid w:val="005A3547"/>
    <w:rsid w:val="005B433C"/>
    <w:rsid w:val="005B44CD"/>
    <w:rsid w:val="005C2715"/>
    <w:rsid w:val="005C3898"/>
    <w:rsid w:val="005C63D3"/>
    <w:rsid w:val="005D18D0"/>
    <w:rsid w:val="005D310A"/>
    <w:rsid w:val="005D3573"/>
    <w:rsid w:val="005D4101"/>
    <w:rsid w:val="005D6B69"/>
    <w:rsid w:val="005D6D1D"/>
    <w:rsid w:val="005E1386"/>
    <w:rsid w:val="005E27A4"/>
    <w:rsid w:val="005E2EEE"/>
    <w:rsid w:val="005E5411"/>
    <w:rsid w:val="005F1A4D"/>
    <w:rsid w:val="005F1B09"/>
    <w:rsid w:val="005F3671"/>
    <w:rsid w:val="005F3846"/>
    <w:rsid w:val="005F5144"/>
    <w:rsid w:val="005F6315"/>
    <w:rsid w:val="005F6EE7"/>
    <w:rsid w:val="00600E4A"/>
    <w:rsid w:val="00607A2C"/>
    <w:rsid w:val="0061087B"/>
    <w:rsid w:val="00610A5E"/>
    <w:rsid w:val="00610C1E"/>
    <w:rsid w:val="0061408D"/>
    <w:rsid w:val="00617707"/>
    <w:rsid w:val="00617D9D"/>
    <w:rsid w:val="006226EF"/>
    <w:rsid w:val="00622D5B"/>
    <w:rsid w:val="0062429B"/>
    <w:rsid w:val="006258CC"/>
    <w:rsid w:val="00626B62"/>
    <w:rsid w:val="00630E85"/>
    <w:rsid w:val="00631101"/>
    <w:rsid w:val="00631A6A"/>
    <w:rsid w:val="00632CE0"/>
    <w:rsid w:val="0063566A"/>
    <w:rsid w:val="006358F6"/>
    <w:rsid w:val="00636619"/>
    <w:rsid w:val="00637B52"/>
    <w:rsid w:val="00640559"/>
    <w:rsid w:val="00640A7D"/>
    <w:rsid w:val="00644D41"/>
    <w:rsid w:val="00645825"/>
    <w:rsid w:val="00646182"/>
    <w:rsid w:val="00654FFA"/>
    <w:rsid w:val="00655CEA"/>
    <w:rsid w:val="00655FDF"/>
    <w:rsid w:val="0065640D"/>
    <w:rsid w:val="00660890"/>
    <w:rsid w:val="00662837"/>
    <w:rsid w:val="00663713"/>
    <w:rsid w:val="0066431D"/>
    <w:rsid w:val="006700A3"/>
    <w:rsid w:val="00671E37"/>
    <w:rsid w:val="00672D3B"/>
    <w:rsid w:val="0067411C"/>
    <w:rsid w:val="00674186"/>
    <w:rsid w:val="006772DC"/>
    <w:rsid w:val="006778CF"/>
    <w:rsid w:val="00680238"/>
    <w:rsid w:val="006807CF"/>
    <w:rsid w:val="00686C65"/>
    <w:rsid w:val="00690B70"/>
    <w:rsid w:val="00690D0A"/>
    <w:rsid w:val="00691379"/>
    <w:rsid w:val="006945C2"/>
    <w:rsid w:val="00696053"/>
    <w:rsid w:val="006A249A"/>
    <w:rsid w:val="006A2853"/>
    <w:rsid w:val="006A77AB"/>
    <w:rsid w:val="006A7F0A"/>
    <w:rsid w:val="006B0810"/>
    <w:rsid w:val="006B1346"/>
    <w:rsid w:val="006B2D97"/>
    <w:rsid w:val="006B2F98"/>
    <w:rsid w:val="006B3CCE"/>
    <w:rsid w:val="006B6B2F"/>
    <w:rsid w:val="006C39E1"/>
    <w:rsid w:val="006C4196"/>
    <w:rsid w:val="006C4CA3"/>
    <w:rsid w:val="006C6E10"/>
    <w:rsid w:val="006C74A4"/>
    <w:rsid w:val="006D133E"/>
    <w:rsid w:val="006D16F4"/>
    <w:rsid w:val="006D4189"/>
    <w:rsid w:val="006D5A13"/>
    <w:rsid w:val="006D5E1A"/>
    <w:rsid w:val="006E0A95"/>
    <w:rsid w:val="006E1A43"/>
    <w:rsid w:val="006E2EF1"/>
    <w:rsid w:val="006E377B"/>
    <w:rsid w:val="006E3E85"/>
    <w:rsid w:val="006E41CB"/>
    <w:rsid w:val="006E4BE8"/>
    <w:rsid w:val="006E547D"/>
    <w:rsid w:val="006E5625"/>
    <w:rsid w:val="006F366E"/>
    <w:rsid w:val="006F5840"/>
    <w:rsid w:val="006F5C29"/>
    <w:rsid w:val="006F6E32"/>
    <w:rsid w:val="006F71EF"/>
    <w:rsid w:val="00700673"/>
    <w:rsid w:val="007008F7"/>
    <w:rsid w:val="00701D6C"/>
    <w:rsid w:val="00704223"/>
    <w:rsid w:val="00706617"/>
    <w:rsid w:val="007103F5"/>
    <w:rsid w:val="00713802"/>
    <w:rsid w:val="00713C1A"/>
    <w:rsid w:val="00715D64"/>
    <w:rsid w:val="00716C8B"/>
    <w:rsid w:val="00720C0B"/>
    <w:rsid w:val="007210EB"/>
    <w:rsid w:val="007215D4"/>
    <w:rsid w:val="00722035"/>
    <w:rsid w:val="00722A7C"/>
    <w:rsid w:val="00723091"/>
    <w:rsid w:val="0072354A"/>
    <w:rsid w:val="0072365E"/>
    <w:rsid w:val="00723CB1"/>
    <w:rsid w:val="007262C6"/>
    <w:rsid w:val="00730685"/>
    <w:rsid w:val="00733CAA"/>
    <w:rsid w:val="0073445C"/>
    <w:rsid w:val="00734EC6"/>
    <w:rsid w:val="007354C2"/>
    <w:rsid w:val="007373D3"/>
    <w:rsid w:val="00741C17"/>
    <w:rsid w:val="007438C3"/>
    <w:rsid w:val="00745129"/>
    <w:rsid w:val="0075246F"/>
    <w:rsid w:val="00753CF4"/>
    <w:rsid w:val="00754031"/>
    <w:rsid w:val="00754352"/>
    <w:rsid w:val="00760BA8"/>
    <w:rsid w:val="00763779"/>
    <w:rsid w:val="00764875"/>
    <w:rsid w:val="00764939"/>
    <w:rsid w:val="00771345"/>
    <w:rsid w:val="007721D2"/>
    <w:rsid w:val="00772407"/>
    <w:rsid w:val="00774821"/>
    <w:rsid w:val="0077666F"/>
    <w:rsid w:val="007809A7"/>
    <w:rsid w:val="00780E6C"/>
    <w:rsid w:val="00783684"/>
    <w:rsid w:val="00783EAD"/>
    <w:rsid w:val="007848CC"/>
    <w:rsid w:val="00790146"/>
    <w:rsid w:val="007925E1"/>
    <w:rsid w:val="00795AF4"/>
    <w:rsid w:val="00797045"/>
    <w:rsid w:val="007A194E"/>
    <w:rsid w:val="007A2C1D"/>
    <w:rsid w:val="007A2D3B"/>
    <w:rsid w:val="007A39B2"/>
    <w:rsid w:val="007A4B3C"/>
    <w:rsid w:val="007A6219"/>
    <w:rsid w:val="007B05CA"/>
    <w:rsid w:val="007B2C24"/>
    <w:rsid w:val="007B3648"/>
    <w:rsid w:val="007B3E72"/>
    <w:rsid w:val="007B45D5"/>
    <w:rsid w:val="007B6CCB"/>
    <w:rsid w:val="007C1416"/>
    <w:rsid w:val="007C2B75"/>
    <w:rsid w:val="007C2BDE"/>
    <w:rsid w:val="007C341C"/>
    <w:rsid w:val="007C482A"/>
    <w:rsid w:val="007C5392"/>
    <w:rsid w:val="007D275D"/>
    <w:rsid w:val="007D37A0"/>
    <w:rsid w:val="007D57E4"/>
    <w:rsid w:val="007D6460"/>
    <w:rsid w:val="007D77A3"/>
    <w:rsid w:val="007D7DF7"/>
    <w:rsid w:val="007E0357"/>
    <w:rsid w:val="007E0B97"/>
    <w:rsid w:val="007E2D3E"/>
    <w:rsid w:val="007E3FA8"/>
    <w:rsid w:val="007E69FF"/>
    <w:rsid w:val="007F016D"/>
    <w:rsid w:val="007F0C86"/>
    <w:rsid w:val="007F1A8B"/>
    <w:rsid w:val="007F55FC"/>
    <w:rsid w:val="007F58E8"/>
    <w:rsid w:val="007F60A8"/>
    <w:rsid w:val="007F7880"/>
    <w:rsid w:val="007F792B"/>
    <w:rsid w:val="007F7A42"/>
    <w:rsid w:val="0080185C"/>
    <w:rsid w:val="00801ECF"/>
    <w:rsid w:val="00802988"/>
    <w:rsid w:val="008031C1"/>
    <w:rsid w:val="008037E9"/>
    <w:rsid w:val="00804E07"/>
    <w:rsid w:val="00806D2E"/>
    <w:rsid w:val="00807A4B"/>
    <w:rsid w:val="00810342"/>
    <w:rsid w:val="00810C6F"/>
    <w:rsid w:val="00813240"/>
    <w:rsid w:val="00814063"/>
    <w:rsid w:val="0081481C"/>
    <w:rsid w:val="00814B07"/>
    <w:rsid w:val="008150E9"/>
    <w:rsid w:val="00815B21"/>
    <w:rsid w:val="0082020E"/>
    <w:rsid w:val="008227B8"/>
    <w:rsid w:val="00824702"/>
    <w:rsid w:val="00833CC9"/>
    <w:rsid w:val="00834EF4"/>
    <w:rsid w:val="00835A1C"/>
    <w:rsid w:val="0083798A"/>
    <w:rsid w:val="008424D6"/>
    <w:rsid w:val="00851328"/>
    <w:rsid w:val="00851727"/>
    <w:rsid w:val="00851CFF"/>
    <w:rsid w:val="0085294F"/>
    <w:rsid w:val="00852F7F"/>
    <w:rsid w:val="00855023"/>
    <w:rsid w:val="00855A33"/>
    <w:rsid w:val="00855F72"/>
    <w:rsid w:val="008602D0"/>
    <w:rsid w:val="00864C63"/>
    <w:rsid w:val="00865166"/>
    <w:rsid w:val="00865493"/>
    <w:rsid w:val="00872871"/>
    <w:rsid w:val="00872C27"/>
    <w:rsid w:val="008755DB"/>
    <w:rsid w:val="00875D31"/>
    <w:rsid w:val="00876E7E"/>
    <w:rsid w:val="00882D0C"/>
    <w:rsid w:val="0088330B"/>
    <w:rsid w:val="00886871"/>
    <w:rsid w:val="00890677"/>
    <w:rsid w:val="00890E4E"/>
    <w:rsid w:val="008A25F7"/>
    <w:rsid w:val="008A287B"/>
    <w:rsid w:val="008A421B"/>
    <w:rsid w:val="008A5399"/>
    <w:rsid w:val="008A700C"/>
    <w:rsid w:val="008A727F"/>
    <w:rsid w:val="008B1E89"/>
    <w:rsid w:val="008B54DF"/>
    <w:rsid w:val="008C2097"/>
    <w:rsid w:val="008C20A6"/>
    <w:rsid w:val="008C2DD4"/>
    <w:rsid w:val="008D007F"/>
    <w:rsid w:val="008D0BF7"/>
    <w:rsid w:val="008D27D3"/>
    <w:rsid w:val="008D5129"/>
    <w:rsid w:val="008D6981"/>
    <w:rsid w:val="008D7285"/>
    <w:rsid w:val="008E0782"/>
    <w:rsid w:val="008E4EA6"/>
    <w:rsid w:val="008E55F4"/>
    <w:rsid w:val="008E7794"/>
    <w:rsid w:val="008E7D06"/>
    <w:rsid w:val="008F25BE"/>
    <w:rsid w:val="008F283E"/>
    <w:rsid w:val="008F29E7"/>
    <w:rsid w:val="008F3BB7"/>
    <w:rsid w:val="008F552B"/>
    <w:rsid w:val="008F7092"/>
    <w:rsid w:val="00903439"/>
    <w:rsid w:val="00906013"/>
    <w:rsid w:val="009064B0"/>
    <w:rsid w:val="00910BB4"/>
    <w:rsid w:val="00915AB2"/>
    <w:rsid w:val="00917986"/>
    <w:rsid w:val="00917F55"/>
    <w:rsid w:val="00921CB0"/>
    <w:rsid w:val="0092418F"/>
    <w:rsid w:val="009257ED"/>
    <w:rsid w:val="00925BB0"/>
    <w:rsid w:val="009261E6"/>
    <w:rsid w:val="0092672D"/>
    <w:rsid w:val="00926FF9"/>
    <w:rsid w:val="00932B6A"/>
    <w:rsid w:val="0093432E"/>
    <w:rsid w:val="00937D14"/>
    <w:rsid w:val="00941735"/>
    <w:rsid w:val="00942844"/>
    <w:rsid w:val="00944803"/>
    <w:rsid w:val="00947DAB"/>
    <w:rsid w:val="00950454"/>
    <w:rsid w:val="00952990"/>
    <w:rsid w:val="00956E50"/>
    <w:rsid w:val="00957E3F"/>
    <w:rsid w:val="0096321F"/>
    <w:rsid w:val="0096438D"/>
    <w:rsid w:val="009649A8"/>
    <w:rsid w:val="00965FF1"/>
    <w:rsid w:val="00966F6D"/>
    <w:rsid w:val="0096717E"/>
    <w:rsid w:val="0097278A"/>
    <w:rsid w:val="00974B1F"/>
    <w:rsid w:val="009802B3"/>
    <w:rsid w:val="00981EB2"/>
    <w:rsid w:val="0098499E"/>
    <w:rsid w:val="009872E5"/>
    <w:rsid w:val="009912C9"/>
    <w:rsid w:val="009925D2"/>
    <w:rsid w:val="0099578D"/>
    <w:rsid w:val="009962A1"/>
    <w:rsid w:val="00996336"/>
    <w:rsid w:val="00996D8A"/>
    <w:rsid w:val="009A74BE"/>
    <w:rsid w:val="009B2601"/>
    <w:rsid w:val="009B4B0F"/>
    <w:rsid w:val="009B7765"/>
    <w:rsid w:val="009C068A"/>
    <w:rsid w:val="009C1507"/>
    <w:rsid w:val="009C3EF1"/>
    <w:rsid w:val="009C4750"/>
    <w:rsid w:val="009C5CC9"/>
    <w:rsid w:val="009C7184"/>
    <w:rsid w:val="009D1076"/>
    <w:rsid w:val="009D2788"/>
    <w:rsid w:val="009D30A2"/>
    <w:rsid w:val="009D40CE"/>
    <w:rsid w:val="009D45C0"/>
    <w:rsid w:val="009D4FA9"/>
    <w:rsid w:val="009D51E1"/>
    <w:rsid w:val="009D5BB4"/>
    <w:rsid w:val="009D7273"/>
    <w:rsid w:val="009E6D65"/>
    <w:rsid w:val="009F2391"/>
    <w:rsid w:val="009F2C44"/>
    <w:rsid w:val="009F31AB"/>
    <w:rsid w:val="009F32C8"/>
    <w:rsid w:val="009F5295"/>
    <w:rsid w:val="00A00154"/>
    <w:rsid w:val="00A00492"/>
    <w:rsid w:val="00A03684"/>
    <w:rsid w:val="00A07D5B"/>
    <w:rsid w:val="00A10053"/>
    <w:rsid w:val="00A11373"/>
    <w:rsid w:val="00A12CC4"/>
    <w:rsid w:val="00A13353"/>
    <w:rsid w:val="00A168A4"/>
    <w:rsid w:val="00A178D1"/>
    <w:rsid w:val="00A17A3F"/>
    <w:rsid w:val="00A20510"/>
    <w:rsid w:val="00A2051F"/>
    <w:rsid w:val="00A20881"/>
    <w:rsid w:val="00A20A52"/>
    <w:rsid w:val="00A234EE"/>
    <w:rsid w:val="00A24048"/>
    <w:rsid w:val="00A24091"/>
    <w:rsid w:val="00A24E24"/>
    <w:rsid w:val="00A25A2B"/>
    <w:rsid w:val="00A275A7"/>
    <w:rsid w:val="00A30C17"/>
    <w:rsid w:val="00A32226"/>
    <w:rsid w:val="00A328D0"/>
    <w:rsid w:val="00A345B9"/>
    <w:rsid w:val="00A34758"/>
    <w:rsid w:val="00A37AE9"/>
    <w:rsid w:val="00A40A66"/>
    <w:rsid w:val="00A41BEB"/>
    <w:rsid w:val="00A43BC2"/>
    <w:rsid w:val="00A43F73"/>
    <w:rsid w:val="00A445A1"/>
    <w:rsid w:val="00A45FA7"/>
    <w:rsid w:val="00A45FDC"/>
    <w:rsid w:val="00A47691"/>
    <w:rsid w:val="00A4795D"/>
    <w:rsid w:val="00A54B9E"/>
    <w:rsid w:val="00A56869"/>
    <w:rsid w:val="00A61FE4"/>
    <w:rsid w:val="00A620F2"/>
    <w:rsid w:val="00A62AAC"/>
    <w:rsid w:val="00A630DC"/>
    <w:rsid w:val="00A66FC9"/>
    <w:rsid w:val="00A67BF6"/>
    <w:rsid w:val="00A74E1E"/>
    <w:rsid w:val="00A7794F"/>
    <w:rsid w:val="00A7796E"/>
    <w:rsid w:val="00A80162"/>
    <w:rsid w:val="00A82A52"/>
    <w:rsid w:val="00A82A6D"/>
    <w:rsid w:val="00A8497A"/>
    <w:rsid w:val="00A8585E"/>
    <w:rsid w:val="00A91F64"/>
    <w:rsid w:val="00A97CE0"/>
    <w:rsid w:val="00AA39B9"/>
    <w:rsid w:val="00AA7916"/>
    <w:rsid w:val="00AB10F7"/>
    <w:rsid w:val="00AB1E2E"/>
    <w:rsid w:val="00AB3002"/>
    <w:rsid w:val="00AB4D60"/>
    <w:rsid w:val="00AB51DF"/>
    <w:rsid w:val="00AB59BA"/>
    <w:rsid w:val="00AB68BC"/>
    <w:rsid w:val="00AB77FE"/>
    <w:rsid w:val="00AC08E0"/>
    <w:rsid w:val="00AC1BF7"/>
    <w:rsid w:val="00AC7447"/>
    <w:rsid w:val="00AD1623"/>
    <w:rsid w:val="00AD20BB"/>
    <w:rsid w:val="00AD370B"/>
    <w:rsid w:val="00AD3885"/>
    <w:rsid w:val="00AD4B2D"/>
    <w:rsid w:val="00AD5D3F"/>
    <w:rsid w:val="00AD63A7"/>
    <w:rsid w:val="00AD7F4A"/>
    <w:rsid w:val="00AE15D0"/>
    <w:rsid w:val="00AE1983"/>
    <w:rsid w:val="00AE285D"/>
    <w:rsid w:val="00AE4596"/>
    <w:rsid w:val="00AE6C1B"/>
    <w:rsid w:val="00AE742D"/>
    <w:rsid w:val="00AE7C0B"/>
    <w:rsid w:val="00AF11A4"/>
    <w:rsid w:val="00AF11B1"/>
    <w:rsid w:val="00AF1791"/>
    <w:rsid w:val="00AF3834"/>
    <w:rsid w:val="00AF4AD7"/>
    <w:rsid w:val="00AF6D3D"/>
    <w:rsid w:val="00AF7936"/>
    <w:rsid w:val="00B05055"/>
    <w:rsid w:val="00B1055D"/>
    <w:rsid w:val="00B15C58"/>
    <w:rsid w:val="00B23FCD"/>
    <w:rsid w:val="00B3019F"/>
    <w:rsid w:val="00B32156"/>
    <w:rsid w:val="00B33A5B"/>
    <w:rsid w:val="00B35EBF"/>
    <w:rsid w:val="00B36849"/>
    <w:rsid w:val="00B416F1"/>
    <w:rsid w:val="00B42A88"/>
    <w:rsid w:val="00B43D2F"/>
    <w:rsid w:val="00B44665"/>
    <w:rsid w:val="00B44B12"/>
    <w:rsid w:val="00B45F96"/>
    <w:rsid w:val="00B52B81"/>
    <w:rsid w:val="00B54B93"/>
    <w:rsid w:val="00B56451"/>
    <w:rsid w:val="00B61B12"/>
    <w:rsid w:val="00B677AC"/>
    <w:rsid w:val="00B70A46"/>
    <w:rsid w:val="00B71A47"/>
    <w:rsid w:val="00B7325E"/>
    <w:rsid w:val="00B73499"/>
    <w:rsid w:val="00B7705E"/>
    <w:rsid w:val="00B77CA4"/>
    <w:rsid w:val="00B77FAE"/>
    <w:rsid w:val="00B805DB"/>
    <w:rsid w:val="00B83DD5"/>
    <w:rsid w:val="00B841E6"/>
    <w:rsid w:val="00B84B8C"/>
    <w:rsid w:val="00B85742"/>
    <w:rsid w:val="00B87A87"/>
    <w:rsid w:val="00B90C6D"/>
    <w:rsid w:val="00B956CB"/>
    <w:rsid w:val="00B966A0"/>
    <w:rsid w:val="00BA29D5"/>
    <w:rsid w:val="00BB1A2D"/>
    <w:rsid w:val="00BB26B1"/>
    <w:rsid w:val="00BB6465"/>
    <w:rsid w:val="00BB6696"/>
    <w:rsid w:val="00BC1283"/>
    <w:rsid w:val="00BC19C4"/>
    <w:rsid w:val="00BC1FE5"/>
    <w:rsid w:val="00BC3AB2"/>
    <w:rsid w:val="00BC4FEB"/>
    <w:rsid w:val="00BC6C78"/>
    <w:rsid w:val="00BD1658"/>
    <w:rsid w:val="00BD218D"/>
    <w:rsid w:val="00BD407B"/>
    <w:rsid w:val="00BD5952"/>
    <w:rsid w:val="00BD7C3B"/>
    <w:rsid w:val="00BE0ACA"/>
    <w:rsid w:val="00BE1649"/>
    <w:rsid w:val="00BE242A"/>
    <w:rsid w:val="00BE3BD2"/>
    <w:rsid w:val="00BE4DF9"/>
    <w:rsid w:val="00BE6CED"/>
    <w:rsid w:val="00BF146C"/>
    <w:rsid w:val="00BF19EA"/>
    <w:rsid w:val="00BF3119"/>
    <w:rsid w:val="00BF4D6E"/>
    <w:rsid w:val="00BF500D"/>
    <w:rsid w:val="00BF5444"/>
    <w:rsid w:val="00BF67FC"/>
    <w:rsid w:val="00BF6EBA"/>
    <w:rsid w:val="00BF7598"/>
    <w:rsid w:val="00BF7F80"/>
    <w:rsid w:val="00BF7F99"/>
    <w:rsid w:val="00C00F59"/>
    <w:rsid w:val="00C020DB"/>
    <w:rsid w:val="00C024DB"/>
    <w:rsid w:val="00C04DA7"/>
    <w:rsid w:val="00C05DA3"/>
    <w:rsid w:val="00C0629F"/>
    <w:rsid w:val="00C10173"/>
    <w:rsid w:val="00C139B8"/>
    <w:rsid w:val="00C13CF4"/>
    <w:rsid w:val="00C151BD"/>
    <w:rsid w:val="00C153AA"/>
    <w:rsid w:val="00C156C6"/>
    <w:rsid w:val="00C15767"/>
    <w:rsid w:val="00C15FCE"/>
    <w:rsid w:val="00C17E3A"/>
    <w:rsid w:val="00C21F07"/>
    <w:rsid w:val="00C226AD"/>
    <w:rsid w:val="00C23B55"/>
    <w:rsid w:val="00C25488"/>
    <w:rsid w:val="00C27916"/>
    <w:rsid w:val="00C27BEE"/>
    <w:rsid w:val="00C320ED"/>
    <w:rsid w:val="00C32635"/>
    <w:rsid w:val="00C34BA5"/>
    <w:rsid w:val="00C360B2"/>
    <w:rsid w:val="00C368A9"/>
    <w:rsid w:val="00C415C3"/>
    <w:rsid w:val="00C41737"/>
    <w:rsid w:val="00C41C5F"/>
    <w:rsid w:val="00C41C70"/>
    <w:rsid w:val="00C42C4C"/>
    <w:rsid w:val="00C4330F"/>
    <w:rsid w:val="00C505F2"/>
    <w:rsid w:val="00C52813"/>
    <w:rsid w:val="00C52830"/>
    <w:rsid w:val="00C532E0"/>
    <w:rsid w:val="00C56D41"/>
    <w:rsid w:val="00C5713F"/>
    <w:rsid w:val="00C6023A"/>
    <w:rsid w:val="00C64B4C"/>
    <w:rsid w:val="00C66566"/>
    <w:rsid w:val="00C66D93"/>
    <w:rsid w:val="00C72D8E"/>
    <w:rsid w:val="00C7338C"/>
    <w:rsid w:val="00C73CE8"/>
    <w:rsid w:val="00C769A0"/>
    <w:rsid w:val="00C76A70"/>
    <w:rsid w:val="00C837BE"/>
    <w:rsid w:val="00C85A56"/>
    <w:rsid w:val="00C87F0F"/>
    <w:rsid w:val="00C911EE"/>
    <w:rsid w:val="00C919C3"/>
    <w:rsid w:val="00C92047"/>
    <w:rsid w:val="00C94B78"/>
    <w:rsid w:val="00C96591"/>
    <w:rsid w:val="00CA01C1"/>
    <w:rsid w:val="00CA0E9D"/>
    <w:rsid w:val="00CA1265"/>
    <w:rsid w:val="00CA34E7"/>
    <w:rsid w:val="00CA4113"/>
    <w:rsid w:val="00CB189A"/>
    <w:rsid w:val="00CB26D6"/>
    <w:rsid w:val="00CB2D4C"/>
    <w:rsid w:val="00CB3D5E"/>
    <w:rsid w:val="00CC0311"/>
    <w:rsid w:val="00CC5417"/>
    <w:rsid w:val="00CC566B"/>
    <w:rsid w:val="00CC5B62"/>
    <w:rsid w:val="00CC6914"/>
    <w:rsid w:val="00CC691C"/>
    <w:rsid w:val="00CC6B64"/>
    <w:rsid w:val="00CC7F29"/>
    <w:rsid w:val="00CD0A44"/>
    <w:rsid w:val="00CD2069"/>
    <w:rsid w:val="00CD47FE"/>
    <w:rsid w:val="00CD5A5D"/>
    <w:rsid w:val="00CE0412"/>
    <w:rsid w:val="00CE10C2"/>
    <w:rsid w:val="00CE10E8"/>
    <w:rsid w:val="00CE5EFE"/>
    <w:rsid w:val="00CF16E0"/>
    <w:rsid w:val="00CF2742"/>
    <w:rsid w:val="00CF2BD5"/>
    <w:rsid w:val="00CF369B"/>
    <w:rsid w:val="00CF5205"/>
    <w:rsid w:val="00CF551D"/>
    <w:rsid w:val="00D00DA8"/>
    <w:rsid w:val="00D10085"/>
    <w:rsid w:val="00D10A29"/>
    <w:rsid w:val="00D11F68"/>
    <w:rsid w:val="00D13899"/>
    <w:rsid w:val="00D139CE"/>
    <w:rsid w:val="00D13AF4"/>
    <w:rsid w:val="00D13BCE"/>
    <w:rsid w:val="00D148AB"/>
    <w:rsid w:val="00D14DC8"/>
    <w:rsid w:val="00D14E21"/>
    <w:rsid w:val="00D1624C"/>
    <w:rsid w:val="00D16B6B"/>
    <w:rsid w:val="00D2516B"/>
    <w:rsid w:val="00D26EDA"/>
    <w:rsid w:val="00D270EC"/>
    <w:rsid w:val="00D2755E"/>
    <w:rsid w:val="00D30068"/>
    <w:rsid w:val="00D309BD"/>
    <w:rsid w:val="00D314A6"/>
    <w:rsid w:val="00D35B2E"/>
    <w:rsid w:val="00D428D4"/>
    <w:rsid w:val="00D43186"/>
    <w:rsid w:val="00D46E98"/>
    <w:rsid w:val="00D52782"/>
    <w:rsid w:val="00D52D37"/>
    <w:rsid w:val="00D54CA0"/>
    <w:rsid w:val="00D55946"/>
    <w:rsid w:val="00D6081E"/>
    <w:rsid w:val="00D611C0"/>
    <w:rsid w:val="00D63412"/>
    <w:rsid w:val="00D63CA3"/>
    <w:rsid w:val="00D63EF1"/>
    <w:rsid w:val="00D654FC"/>
    <w:rsid w:val="00D676F1"/>
    <w:rsid w:val="00D705F3"/>
    <w:rsid w:val="00D723C4"/>
    <w:rsid w:val="00D74938"/>
    <w:rsid w:val="00D75BE9"/>
    <w:rsid w:val="00D824A7"/>
    <w:rsid w:val="00D86FE5"/>
    <w:rsid w:val="00D8797B"/>
    <w:rsid w:val="00D87DFA"/>
    <w:rsid w:val="00D90C1A"/>
    <w:rsid w:val="00D917BD"/>
    <w:rsid w:val="00D95E2B"/>
    <w:rsid w:val="00DA0913"/>
    <w:rsid w:val="00DA2259"/>
    <w:rsid w:val="00DA55C3"/>
    <w:rsid w:val="00DA5825"/>
    <w:rsid w:val="00DB05E8"/>
    <w:rsid w:val="00DB5EEA"/>
    <w:rsid w:val="00DC2CFD"/>
    <w:rsid w:val="00DC30B5"/>
    <w:rsid w:val="00DC334E"/>
    <w:rsid w:val="00DC4A8F"/>
    <w:rsid w:val="00DC558D"/>
    <w:rsid w:val="00DD07C3"/>
    <w:rsid w:val="00DD39B0"/>
    <w:rsid w:val="00DD748C"/>
    <w:rsid w:val="00DE228B"/>
    <w:rsid w:val="00DE288B"/>
    <w:rsid w:val="00DE52CE"/>
    <w:rsid w:val="00DE5368"/>
    <w:rsid w:val="00DE633A"/>
    <w:rsid w:val="00DE718D"/>
    <w:rsid w:val="00DF0DD2"/>
    <w:rsid w:val="00DF1DEF"/>
    <w:rsid w:val="00DF35D3"/>
    <w:rsid w:val="00DF3CBE"/>
    <w:rsid w:val="00DF50DA"/>
    <w:rsid w:val="00DF62DC"/>
    <w:rsid w:val="00DF75AD"/>
    <w:rsid w:val="00DF782A"/>
    <w:rsid w:val="00DF7DA7"/>
    <w:rsid w:val="00E03C22"/>
    <w:rsid w:val="00E05B51"/>
    <w:rsid w:val="00E06B95"/>
    <w:rsid w:val="00E0751D"/>
    <w:rsid w:val="00E112F7"/>
    <w:rsid w:val="00E12F71"/>
    <w:rsid w:val="00E13C4A"/>
    <w:rsid w:val="00E15D16"/>
    <w:rsid w:val="00E248A9"/>
    <w:rsid w:val="00E24F22"/>
    <w:rsid w:val="00E2590D"/>
    <w:rsid w:val="00E2642C"/>
    <w:rsid w:val="00E321DB"/>
    <w:rsid w:val="00E32950"/>
    <w:rsid w:val="00E34A6B"/>
    <w:rsid w:val="00E36EC7"/>
    <w:rsid w:val="00E40E8D"/>
    <w:rsid w:val="00E41589"/>
    <w:rsid w:val="00E4260E"/>
    <w:rsid w:val="00E43A0C"/>
    <w:rsid w:val="00E454E2"/>
    <w:rsid w:val="00E51AEF"/>
    <w:rsid w:val="00E54C3A"/>
    <w:rsid w:val="00E5616D"/>
    <w:rsid w:val="00E5646F"/>
    <w:rsid w:val="00E56E58"/>
    <w:rsid w:val="00E576E3"/>
    <w:rsid w:val="00E61460"/>
    <w:rsid w:val="00E6425C"/>
    <w:rsid w:val="00E67533"/>
    <w:rsid w:val="00E732DE"/>
    <w:rsid w:val="00E74C90"/>
    <w:rsid w:val="00E75D77"/>
    <w:rsid w:val="00E77614"/>
    <w:rsid w:val="00E82F1A"/>
    <w:rsid w:val="00E85150"/>
    <w:rsid w:val="00E8685A"/>
    <w:rsid w:val="00E879BB"/>
    <w:rsid w:val="00E91D09"/>
    <w:rsid w:val="00E928BF"/>
    <w:rsid w:val="00E9383E"/>
    <w:rsid w:val="00E93A4D"/>
    <w:rsid w:val="00E959DF"/>
    <w:rsid w:val="00E97156"/>
    <w:rsid w:val="00EA1E0D"/>
    <w:rsid w:val="00EA22EE"/>
    <w:rsid w:val="00EA33D1"/>
    <w:rsid w:val="00EA4375"/>
    <w:rsid w:val="00EA4436"/>
    <w:rsid w:val="00EA52F9"/>
    <w:rsid w:val="00EA65ED"/>
    <w:rsid w:val="00EB0D16"/>
    <w:rsid w:val="00EB1309"/>
    <w:rsid w:val="00EB3E82"/>
    <w:rsid w:val="00EB5777"/>
    <w:rsid w:val="00EB68D5"/>
    <w:rsid w:val="00EB7969"/>
    <w:rsid w:val="00EC0BD6"/>
    <w:rsid w:val="00EC325C"/>
    <w:rsid w:val="00EC6ADB"/>
    <w:rsid w:val="00EC7939"/>
    <w:rsid w:val="00ED0481"/>
    <w:rsid w:val="00ED436E"/>
    <w:rsid w:val="00ED58B4"/>
    <w:rsid w:val="00EE2797"/>
    <w:rsid w:val="00EE2990"/>
    <w:rsid w:val="00EE67D4"/>
    <w:rsid w:val="00EE69ED"/>
    <w:rsid w:val="00EF06D0"/>
    <w:rsid w:val="00EF1F9B"/>
    <w:rsid w:val="00EF3384"/>
    <w:rsid w:val="00EF37E5"/>
    <w:rsid w:val="00EF3B30"/>
    <w:rsid w:val="00EF4591"/>
    <w:rsid w:val="00EF786A"/>
    <w:rsid w:val="00F00365"/>
    <w:rsid w:val="00F00D1C"/>
    <w:rsid w:val="00F03367"/>
    <w:rsid w:val="00F03D86"/>
    <w:rsid w:val="00F0529F"/>
    <w:rsid w:val="00F05801"/>
    <w:rsid w:val="00F07D05"/>
    <w:rsid w:val="00F14C8A"/>
    <w:rsid w:val="00F20191"/>
    <w:rsid w:val="00F21984"/>
    <w:rsid w:val="00F21F81"/>
    <w:rsid w:val="00F22E5A"/>
    <w:rsid w:val="00F247DF"/>
    <w:rsid w:val="00F275C1"/>
    <w:rsid w:val="00F3418C"/>
    <w:rsid w:val="00F34825"/>
    <w:rsid w:val="00F35A7A"/>
    <w:rsid w:val="00F362F5"/>
    <w:rsid w:val="00F37867"/>
    <w:rsid w:val="00F4042C"/>
    <w:rsid w:val="00F42F9C"/>
    <w:rsid w:val="00F43129"/>
    <w:rsid w:val="00F44767"/>
    <w:rsid w:val="00F475F6"/>
    <w:rsid w:val="00F505AB"/>
    <w:rsid w:val="00F50F89"/>
    <w:rsid w:val="00F52AD4"/>
    <w:rsid w:val="00F53086"/>
    <w:rsid w:val="00F53B32"/>
    <w:rsid w:val="00F54CC3"/>
    <w:rsid w:val="00F54F71"/>
    <w:rsid w:val="00F56983"/>
    <w:rsid w:val="00F57E84"/>
    <w:rsid w:val="00F61038"/>
    <w:rsid w:val="00F61107"/>
    <w:rsid w:val="00F61791"/>
    <w:rsid w:val="00F6268B"/>
    <w:rsid w:val="00F63ECD"/>
    <w:rsid w:val="00F7142B"/>
    <w:rsid w:val="00F71DBB"/>
    <w:rsid w:val="00F72E09"/>
    <w:rsid w:val="00F7437B"/>
    <w:rsid w:val="00F75BD5"/>
    <w:rsid w:val="00F7742A"/>
    <w:rsid w:val="00F7792F"/>
    <w:rsid w:val="00F81462"/>
    <w:rsid w:val="00F83E40"/>
    <w:rsid w:val="00F84C99"/>
    <w:rsid w:val="00F85AB1"/>
    <w:rsid w:val="00F86627"/>
    <w:rsid w:val="00F92601"/>
    <w:rsid w:val="00F93A01"/>
    <w:rsid w:val="00F94C56"/>
    <w:rsid w:val="00F964EB"/>
    <w:rsid w:val="00FA10A8"/>
    <w:rsid w:val="00FA220B"/>
    <w:rsid w:val="00FA46B2"/>
    <w:rsid w:val="00FA4D06"/>
    <w:rsid w:val="00FA6BA3"/>
    <w:rsid w:val="00FA6FF9"/>
    <w:rsid w:val="00FA709C"/>
    <w:rsid w:val="00FB0F88"/>
    <w:rsid w:val="00FB1D74"/>
    <w:rsid w:val="00FB1F69"/>
    <w:rsid w:val="00FB6234"/>
    <w:rsid w:val="00FC20DA"/>
    <w:rsid w:val="00FC3FF3"/>
    <w:rsid w:val="00FC4D72"/>
    <w:rsid w:val="00FC5889"/>
    <w:rsid w:val="00FC774C"/>
    <w:rsid w:val="00FD2127"/>
    <w:rsid w:val="00FD4CBE"/>
    <w:rsid w:val="00FD5310"/>
    <w:rsid w:val="00FD693F"/>
    <w:rsid w:val="00FE08AF"/>
    <w:rsid w:val="00FE1DA8"/>
    <w:rsid w:val="00FE2F2D"/>
    <w:rsid w:val="00FE38E6"/>
    <w:rsid w:val="00FE7B6D"/>
    <w:rsid w:val="00FE7DE9"/>
    <w:rsid w:val="00FE7E52"/>
    <w:rsid w:val="00FF27CA"/>
    <w:rsid w:val="00FF49D8"/>
    <w:rsid w:val="00FF52CB"/>
    <w:rsid w:val="00FF5E25"/>
    <w:rsid w:val="024A3486"/>
    <w:rsid w:val="4D74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 Char"/>
    <w:basedOn w:val="1"/>
    <w:qFormat/>
    <w:uiPriority w:val="0"/>
    <w:rPr>
      <w:rFonts w:ascii="Times New Roman" w:hAnsi="Times New Roman" w:eastAsia="宋体" w:cs="Times New Roman"/>
      <w:szCs w:val="24"/>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2D9D9-A43C-45A4-9EB0-30F14306091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431</Words>
  <Characters>2463</Characters>
  <Lines>20</Lines>
  <Paragraphs>5</Paragraphs>
  <TotalTime>24</TotalTime>
  <ScaleCrop>false</ScaleCrop>
  <LinksUpToDate>false</LinksUpToDate>
  <CharactersWithSpaces>2889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2022-12-27T09:56:00Z</dcterms:created>
  <dc:creator>User</dc:creator>
  <cp:lastModifiedBy>滕静静</cp:lastModifiedBy>
  <cp:lastPrinted>2022-12-07T00:10:00Z</cp:lastPrinted>
  <dcterms:modified xsi:type="dcterms:W3CDTF">2023-08-17T01:11:41Z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BF95DDCB957E448B8583B7FB52B49623_13</vt:lpwstr>
  </property>
</Properties>
</file>