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sz w:val="44"/>
          <w:szCs w:val="44"/>
        </w:rPr>
        <w:t>关于野生菌和福寿螺的食品安全风险提示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食用不熟悉的野生菌可能中毒，食用福寿螺容易感染寄生虫。为保障食品安全，现将有关风险提示如下：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一、食品生产经营单位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食用农产品集中交易市场开办者、网络食品交易第三方平台提供者要健全入场销售者、入网食品生产经营者档案，对经营菌类、螺类的销售者加强查验和检查，避免有毒野生菌、福寿螺流入市场，或通过网络等途径传播。开展警示宣传，引导食品生产经营者不经营不明菌类和螺类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2.食品生产经营者严格落实进货查验记录制度，索取并留存食用农产品进货凭证，核对供货者等有关信息，不采购、不加工、不销售不认识的菌类和螺类。</w:t>
      </w:r>
    </w:p>
    <w:p>
      <w:pPr>
        <w:spacing w:line="54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二、消费者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1.合理食用菌类。不采摘、不购买、不食用不认识的菌类，不食用幼小的野生菌和霉变的野生菌。一些流传的毒蘑菇鉴别方法，如鲜艳有毒反之无毒、银针试毒等，都没有科学依据，不可轻信。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学会辨别福寿螺。福寿螺外壳较脆，偏黄褐色，螺尾平短，螺尾螺旋部呈短圆锥形，开口较大，螺盖扁平，卵为粉红色；田螺外壳较为坚硬，偏青褐色，螺尾尖长，整个身体呈圆锥形，螺口较小，螺盖圆形，卵为透明色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  <w:sectPr>
          <w:pgSz w:w="11906" w:h="16838"/>
          <w:pgMar w:top="2098" w:right="1417" w:bottom="1417" w:left="1531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32"/>
          <w:szCs w:val="32"/>
        </w:rPr>
        <w:t>3.食用菌类、田螺时务必煮熟、炒透，如发现疑似有毒野生菌、福寿螺流入市场请及时向当地市场监管部门投诉举报。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2098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F5D6B"/>
    <w:rsid w:val="00D473EE"/>
    <w:rsid w:val="00FC469C"/>
    <w:rsid w:val="00FF11DB"/>
    <w:rsid w:val="328F5D6B"/>
    <w:rsid w:val="7A96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山东省工商局</Company>
  <Pages>2</Pages>
  <Words>507</Words>
  <Characters>512</Characters>
  <Lines>3</Lines>
  <Paragraphs>1</Paragraphs>
  <TotalTime>3</TotalTime>
  <ScaleCrop>false</ScaleCrop>
  <LinksUpToDate>false</LinksUpToDate>
  <CharactersWithSpaces>512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2024-07-04T01:20:00Z</dcterms:created>
  <dc:creator>冯淑臻</dc:creator>
  <cp:lastModifiedBy>静姜力</cp:lastModifiedBy>
  <dcterms:modified xsi:type="dcterms:W3CDTF">2024-07-08T02:28:59Z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A8837F2B0C274FCCB6E52DBA977B3D15_13</vt:lpwstr>
  </property>
</Properties>
</file>