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50B" w:rsidRPr="00413DCC" w:rsidRDefault="00E732DE" w:rsidP="001A1917">
      <w:pPr>
        <w:jc w:val="center"/>
        <w:rPr>
          <w:rFonts w:ascii="方正小标宋简体" w:eastAsia="方正小标宋简体" w:hAnsi="华文中宋"/>
          <w:sz w:val="15"/>
          <w:szCs w:val="15"/>
        </w:rPr>
      </w:pPr>
      <w:r w:rsidRPr="00413DCC">
        <w:rPr>
          <w:rFonts w:ascii="方正小标宋简体" w:eastAsia="方正小标宋简体" w:hAnsi="华文中宋" w:hint="eastAsia"/>
          <w:sz w:val="44"/>
          <w:szCs w:val="44"/>
        </w:rPr>
        <w:t>关于</w:t>
      </w:r>
      <w:r w:rsidR="00FC774C">
        <w:rPr>
          <w:rFonts w:ascii="方正小标宋简体" w:eastAsia="方正小标宋简体" w:hAnsi="华文中宋" w:hint="eastAsia"/>
          <w:sz w:val="44"/>
          <w:szCs w:val="44"/>
        </w:rPr>
        <w:t>202</w:t>
      </w:r>
      <w:r w:rsidR="00CA2698">
        <w:rPr>
          <w:rFonts w:ascii="方正小标宋简体" w:eastAsia="方正小标宋简体" w:hAnsi="华文中宋" w:hint="eastAsia"/>
          <w:sz w:val="44"/>
          <w:szCs w:val="44"/>
        </w:rPr>
        <w:t>4</w:t>
      </w:r>
      <w:r w:rsidRPr="00413DCC">
        <w:rPr>
          <w:rFonts w:ascii="方正小标宋简体" w:eastAsia="方正小标宋简体" w:hAnsi="华文中宋" w:hint="eastAsia"/>
          <w:sz w:val="44"/>
          <w:szCs w:val="44"/>
        </w:rPr>
        <w:t>年</w:t>
      </w:r>
      <w:r w:rsidR="00F83E40" w:rsidRPr="00413DCC">
        <w:rPr>
          <w:rFonts w:ascii="方正小标宋简体" w:eastAsia="方正小标宋简体" w:hAnsi="华文中宋" w:hint="eastAsia"/>
          <w:sz w:val="44"/>
          <w:szCs w:val="44"/>
        </w:rPr>
        <w:t>财政</w:t>
      </w:r>
      <w:r w:rsidR="00D95E2B" w:rsidRPr="00413DCC">
        <w:rPr>
          <w:rFonts w:ascii="方正小标宋简体" w:eastAsia="方正小标宋简体" w:hAnsi="华文中宋" w:hint="eastAsia"/>
          <w:sz w:val="44"/>
          <w:szCs w:val="44"/>
        </w:rPr>
        <w:t>预算调整方案的报告</w:t>
      </w:r>
    </w:p>
    <w:p w:rsidR="00B5200E" w:rsidRPr="007103F5" w:rsidRDefault="00B5200E" w:rsidP="00B5200E">
      <w:pPr>
        <w:jc w:val="center"/>
        <w:rPr>
          <w:rFonts w:ascii="楷体_GB2312" w:eastAsia="楷体_GB2312" w:hAnsi="楷体"/>
          <w:sz w:val="32"/>
          <w:szCs w:val="32"/>
        </w:rPr>
      </w:pPr>
      <w:r w:rsidRPr="007103F5">
        <w:rPr>
          <w:rFonts w:ascii="楷体_GB2312" w:eastAsia="楷体_GB2312" w:hAnsi="楷体" w:hint="eastAsia"/>
          <w:sz w:val="32"/>
          <w:szCs w:val="32"/>
        </w:rPr>
        <w:t>——202</w:t>
      </w:r>
      <w:r w:rsidR="00CA2698">
        <w:rPr>
          <w:rFonts w:ascii="楷体_GB2312" w:eastAsia="楷体_GB2312" w:hAnsi="楷体" w:hint="eastAsia"/>
          <w:sz w:val="32"/>
          <w:szCs w:val="32"/>
        </w:rPr>
        <w:t>4</w:t>
      </w:r>
      <w:r w:rsidRPr="007103F5">
        <w:rPr>
          <w:rFonts w:ascii="楷体_GB2312" w:eastAsia="楷体_GB2312" w:hAnsi="楷体" w:hint="eastAsia"/>
          <w:sz w:val="32"/>
          <w:szCs w:val="32"/>
        </w:rPr>
        <w:t>年12月</w:t>
      </w:r>
      <w:r w:rsidR="00FB491F">
        <w:rPr>
          <w:rFonts w:ascii="楷体_GB2312" w:eastAsia="楷体_GB2312" w:hAnsi="楷体" w:hint="eastAsia"/>
          <w:sz w:val="32"/>
          <w:szCs w:val="32"/>
        </w:rPr>
        <w:t>19</w:t>
      </w:r>
      <w:r>
        <w:rPr>
          <w:rFonts w:ascii="楷体_GB2312" w:eastAsia="楷体_GB2312" w:hAnsi="楷体" w:hint="eastAsia"/>
          <w:sz w:val="32"/>
          <w:szCs w:val="32"/>
        </w:rPr>
        <w:t>日在区十九</w:t>
      </w:r>
      <w:r w:rsidRPr="007103F5">
        <w:rPr>
          <w:rFonts w:ascii="楷体_GB2312" w:eastAsia="楷体_GB2312" w:hAnsi="楷体" w:hint="eastAsia"/>
          <w:sz w:val="32"/>
          <w:szCs w:val="32"/>
        </w:rPr>
        <w:t>届人大常委会第</w:t>
      </w:r>
      <w:r w:rsidR="00FB491F">
        <w:rPr>
          <w:rFonts w:ascii="楷体_GB2312" w:eastAsia="楷体_GB2312" w:hAnsi="楷体" w:hint="eastAsia"/>
          <w:sz w:val="32"/>
          <w:szCs w:val="32"/>
        </w:rPr>
        <w:t>二十五</w:t>
      </w:r>
      <w:r w:rsidRPr="007103F5">
        <w:rPr>
          <w:rFonts w:ascii="楷体_GB2312" w:eastAsia="楷体_GB2312" w:hAnsi="楷体" w:hint="eastAsia"/>
          <w:sz w:val="32"/>
          <w:szCs w:val="32"/>
        </w:rPr>
        <w:t>次会议上</w:t>
      </w:r>
    </w:p>
    <w:p w:rsidR="00B5200E" w:rsidRPr="00E40E8D" w:rsidRDefault="00B5200E" w:rsidP="00B5200E">
      <w:pPr>
        <w:jc w:val="center"/>
        <w:rPr>
          <w:rFonts w:ascii="楷体_GB2312" w:eastAsia="楷体_GB2312" w:hAnsi="楷体"/>
          <w:sz w:val="32"/>
          <w:szCs w:val="32"/>
        </w:rPr>
      </w:pPr>
      <w:r w:rsidRPr="00E40E8D">
        <w:rPr>
          <w:rFonts w:ascii="楷体_GB2312" w:eastAsia="楷体_GB2312" w:hAnsi="楷体" w:hint="eastAsia"/>
          <w:sz w:val="32"/>
          <w:szCs w:val="32"/>
        </w:rPr>
        <w:t xml:space="preserve">历城区财政局局长 </w:t>
      </w:r>
      <w:r w:rsidR="002E70B0">
        <w:rPr>
          <w:rFonts w:ascii="楷体_GB2312" w:eastAsia="楷体_GB2312" w:hAnsi="楷体" w:hint="eastAsia"/>
          <w:sz w:val="32"/>
          <w:szCs w:val="32"/>
        </w:rPr>
        <w:t>刘春友</w:t>
      </w:r>
    </w:p>
    <w:p w:rsidR="003C0286" w:rsidRDefault="003C0286" w:rsidP="00BC1283">
      <w:pPr>
        <w:spacing w:line="600" w:lineRule="exact"/>
        <w:rPr>
          <w:rFonts w:ascii="仿宋_GB2312" w:eastAsia="仿宋_GB2312" w:hAnsi="楷体"/>
          <w:b/>
          <w:sz w:val="36"/>
          <w:szCs w:val="36"/>
        </w:rPr>
      </w:pPr>
    </w:p>
    <w:p w:rsidR="002B7FE6" w:rsidRPr="004665E3" w:rsidRDefault="002B7FE6" w:rsidP="001C196C">
      <w:pPr>
        <w:spacing w:line="600" w:lineRule="exact"/>
        <w:rPr>
          <w:rFonts w:ascii="仿宋_GB2312" w:eastAsia="仿宋_GB2312" w:hAnsi="仿宋"/>
          <w:sz w:val="36"/>
          <w:szCs w:val="36"/>
        </w:rPr>
      </w:pPr>
      <w:r w:rsidRPr="004665E3">
        <w:rPr>
          <w:rFonts w:ascii="仿宋_GB2312" w:eastAsia="仿宋_GB2312" w:hAnsi="仿宋" w:hint="eastAsia"/>
          <w:sz w:val="36"/>
          <w:szCs w:val="36"/>
        </w:rPr>
        <w:t>主任、各位副主任</w:t>
      </w:r>
      <w:r w:rsidR="00A20510" w:rsidRPr="004665E3">
        <w:rPr>
          <w:rFonts w:ascii="仿宋_GB2312" w:eastAsia="仿宋_GB2312" w:hAnsi="仿宋" w:hint="eastAsia"/>
          <w:sz w:val="36"/>
          <w:szCs w:val="36"/>
        </w:rPr>
        <w:t>、各位委员</w:t>
      </w:r>
      <w:r w:rsidRPr="004665E3">
        <w:rPr>
          <w:rFonts w:ascii="仿宋_GB2312" w:eastAsia="仿宋_GB2312" w:hAnsi="仿宋" w:hint="eastAsia"/>
          <w:sz w:val="36"/>
          <w:szCs w:val="36"/>
        </w:rPr>
        <w:t>：</w:t>
      </w:r>
    </w:p>
    <w:p w:rsidR="00185923" w:rsidRPr="004665E3" w:rsidRDefault="00185923" w:rsidP="001C196C">
      <w:pPr>
        <w:spacing w:line="600" w:lineRule="exact"/>
        <w:ind w:firstLine="630"/>
        <w:rPr>
          <w:rFonts w:ascii="仿宋_GB2312" w:eastAsia="仿宋_GB2312" w:hAnsi="仿宋"/>
          <w:color w:val="000000" w:themeColor="text1"/>
          <w:sz w:val="36"/>
          <w:szCs w:val="36"/>
        </w:rPr>
      </w:pPr>
      <w:r w:rsidRPr="004665E3">
        <w:rPr>
          <w:rFonts w:ascii="仿宋_GB2312" w:eastAsia="仿宋_GB2312" w:hAnsi="仿宋" w:hint="eastAsia"/>
          <w:color w:val="000000" w:themeColor="text1"/>
          <w:sz w:val="36"/>
          <w:szCs w:val="36"/>
        </w:rPr>
        <w:t>根据《预算法》</w:t>
      </w:r>
      <w:r w:rsidR="004E7F34" w:rsidRPr="004665E3">
        <w:rPr>
          <w:rFonts w:ascii="仿宋_GB2312" w:eastAsia="仿宋_GB2312" w:hAnsi="仿宋" w:hint="eastAsia"/>
          <w:color w:val="000000" w:themeColor="text1"/>
          <w:sz w:val="36"/>
          <w:szCs w:val="36"/>
        </w:rPr>
        <w:t>有关规定，</w:t>
      </w:r>
      <w:r w:rsidR="00810C6F" w:rsidRPr="004665E3">
        <w:rPr>
          <w:rFonts w:ascii="仿宋_GB2312" w:eastAsia="仿宋_GB2312" w:hAnsi="仿宋" w:hint="eastAsia"/>
          <w:color w:val="000000" w:themeColor="text1"/>
          <w:sz w:val="36"/>
          <w:szCs w:val="36"/>
        </w:rPr>
        <w:t>我受区政府委托，</w:t>
      </w:r>
      <w:r w:rsidR="005F1B09" w:rsidRPr="004665E3">
        <w:rPr>
          <w:rFonts w:ascii="仿宋_GB2312" w:eastAsia="仿宋_GB2312" w:hAnsi="仿宋" w:hint="eastAsia"/>
          <w:color w:val="000000" w:themeColor="text1"/>
          <w:sz w:val="36"/>
          <w:szCs w:val="36"/>
        </w:rPr>
        <w:t>向</w:t>
      </w:r>
      <w:r w:rsidR="007B6CCB" w:rsidRPr="004665E3">
        <w:rPr>
          <w:rFonts w:ascii="仿宋_GB2312" w:eastAsia="仿宋_GB2312" w:hAnsi="仿宋" w:hint="eastAsia"/>
          <w:color w:val="000000" w:themeColor="text1"/>
          <w:sz w:val="36"/>
          <w:szCs w:val="36"/>
        </w:rPr>
        <w:t>区</w:t>
      </w:r>
      <w:r w:rsidR="005F1B09" w:rsidRPr="004665E3">
        <w:rPr>
          <w:rFonts w:ascii="仿宋_GB2312" w:eastAsia="仿宋_GB2312" w:hAnsi="仿宋" w:hint="eastAsia"/>
          <w:color w:val="000000" w:themeColor="text1"/>
          <w:sz w:val="36"/>
          <w:szCs w:val="36"/>
        </w:rPr>
        <w:t>人大常委会汇报</w:t>
      </w:r>
      <w:r w:rsidR="00FC774C" w:rsidRPr="004665E3">
        <w:rPr>
          <w:rFonts w:ascii="仿宋_GB2312" w:eastAsia="仿宋_GB2312" w:hAnsi="仿宋" w:hint="eastAsia"/>
          <w:color w:val="000000" w:themeColor="text1"/>
          <w:sz w:val="36"/>
          <w:szCs w:val="36"/>
        </w:rPr>
        <w:t>202</w:t>
      </w:r>
      <w:r w:rsidR="00CA2698" w:rsidRPr="004665E3">
        <w:rPr>
          <w:rFonts w:ascii="仿宋_GB2312" w:eastAsia="仿宋_GB2312" w:hAnsi="仿宋" w:hint="eastAsia"/>
          <w:color w:val="000000" w:themeColor="text1"/>
          <w:sz w:val="36"/>
          <w:szCs w:val="36"/>
        </w:rPr>
        <w:t>4</w:t>
      </w:r>
      <w:r w:rsidR="004E7F34" w:rsidRPr="004665E3">
        <w:rPr>
          <w:rFonts w:ascii="仿宋_GB2312" w:eastAsia="仿宋_GB2312" w:hAnsi="仿宋" w:hint="eastAsia"/>
          <w:color w:val="000000" w:themeColor="text1"/>
          <w:sz w:val="36"/>
          <w:szCs w:val="36"/>
        </w:rPr>
        <w:t>年财政预算调整方案草案，</w:t>
      </w:r>
      <w:r w:rsidR="00810C6F" w:rsidRPr="004665E3">
        <w:rPr>
          <w:rFonts w:ascii="仿宋_GB2312" w:eastAsia="仿宋_GB2312" w:hAnsi="仿宋" w:hint="eastAsia"/>
          <w:color w:val="000000" w:themeColor="text1"/>
          <w:sz w:val="36"/>
          <w:szCs w:val="36"/>
        </w:rPr>
        <w:t>请</w:t>
      </w:r>
      <w:proofErr w:type="gramStart"/>
      <w:r w:rsidR="00810C6F" w:rsidRPr="004665E3">
        <w:rPr>
          <w:rFonts w:ascii="仿宋_GB2312" w:eastAsia="仿宋_GB2312" w:hAnsi="仿宋" w:hint="eastAsia"/>
          <w:color w:val="000000" w:themeColor="text1"/>
          <w:sz w:val="36"/>
          <w:szCs w:val="36"/>
        </w:rPr>
        <w:t>予审</w:t>
      </w:r>
      <w:proofErr w:type="gramEnd"/>
      <w:r w:rsidR="00810C6F" w:rsidRPr="004665E3">
        <w:rPr>
          <w:rFonts w:ascii="仿宋_GB2312" w:eastAsia="仿宋_GB2312" w:hAnsi="仿宋" w:hint="eastAsia"/>
          <w:color w:val="000000" w:themeColor="text1"/>
          <w:sz w:val="36"/>
          <w:szCs w:val="36"/>
        </w:rPr>
        <w:t>议。</w:t>
      </w:r>
    </w:p>
    <w:p w:rsidR="00185923" w:rsidRPr="00BC09E8" w:rsidRDefault="00185923" w:rsidP="001C196C">
      <w:pPr>
        <w:spacing w:line="600" w:lineRule="exact"/>
        <w:ind w:firstLine="630"/>
        <w:rPr>
          <w:rFonts w:ascii="黑体" w:eastAsia="黑体" w:hAnsi="黑体"/>
          <w:sz w:val="36"/>
          <w:szCs w:val="36"/>
        </w:rPr>
      </w:pPr>
      <w:r w:rsidRPr="00BC09E8">
        <w:rPr>
          <w:rFonts w:ascii="黑体" w:eastAsia="黑体" w:hAnsi="黑体" w:hint="eastAsia"/>
          <w:sz w:val="36"/>
          <w:szCs w:val="36"/>
        </w:rPr>
        <w:t>一、</w:t>
      </w:r>
      <w:r w:rsidR="00C87F0F" w:rsidRPr="00BC09E8">
        <w:rPr>
          <w:rFonts w:ascii="黑体" w:eastAsia="黑体" w:hAnsi="黑体" w:hint="eastAsia"/>
          <w:sz w:val="36"/>
          <w:szCs w:val="36"/>
        </w:rPr>
        <w:t>一般公共预算</w:t>
      </w:r>
      <w:r w:rsidR="00DA55C3" w:rsidRPr="00BC09E8">
        <w:rPr>
          <w:rFonts w:ascii="黑体" w:eastAsia="黑体" w:hAnsi="黑体" w:hint="eastAsia"/>
          <w:sz w:val="36"/>
          <w:szCs w:val="36"/>
        </w:rPr>
        <w:t>收支</w:t>
      </w:r>
      <w:r w:rsidRPr="00BC09E8">
        <w:rPr>
          <w:rFonts w:ascii="黑体" w:eastAsia="黑体" w:hAnsi="黑体" w:hint="eastAsia"/>
          <w:sz w:val="36"/>
          <w:szCs w:val="36"/>
        </w:rPr>
        <w:t>调整</w:t>
      </w:r>
      <w:r w:rsidR="00DA5825" w:rsidRPr="00BC09E8">
        <w:rPr>
          <w:rFonts w:ascii="黑体" w:eastAsia="黑体" w:hAnsi="黑体" w:hint="eastAsia"/>
          <w:sz w:val="36"/>
          <w:szCs w:val="36"/>
        </w:rPr>
        <w:t>情况</w:t>
      </w:r>
    </w:p>
    <w:p w:rsidR="00DA55C3" w:rsidRPr="00BC09E8" w:rsidRDefault="00DA55C3" w:rsidP="001C196C">
      <w:pPr>
        <w:spacing w:line="600" w:lineRule="exact"/>
        <w:ind w:firstLine="630"/>
        <w:rPr>
          <w:rFonts w:ascii="楷体_GB2312" w:eastAsia="楷体_GB2312" w:hAnsi="楷体"/>
          <w:sz w:val="36"/>
          <w:szCs w:val="36"/>
        </w:rPr>
      </w:pPr>
      <w:r w:rsidRPr="00BC09E8">
        <w:rPr>
          <w:rFonts w:ascii="楷体_GB2312" w:eastAsia="楷体_GB2312" w:hAnsi="楷体" w:hint="eastAsia"/>
          <w:sz w:val="36"/>
          <w:szCs w:val="36"/>
        </w:rPr>
        <w:t>（一）一般公共预算收入调整情况</w:t>
      </w:r>
    </w:p>
    <w:p w:rsidR="0066431D" w:rsidRPr="004665E3" w:rsidRDefault="00DF1DEF" w:rsidP="001C196C">
      <w:pPr>
        <w:spacing w:line="600" w:lineRule="exact"/>
        <w:ind w:firstLine="630"/>
        <w:rPr>
          <w:rFonts w:ascii="仿宋_GB2312" w:eastAsia="仿宋_GB2312" w:hAnsi="仿宋"/>
          <w:sz w:val="36"/>
          <w:szCs w:val="36"/>
        </w:rPr>
      </w:pPr>
      <w:r w:rsidRPr="004665E3">
        <w:rPr>
          <w:rFonts w:ascii="仿宋_GB2312" w:eastAsia="仿宋_GB2312" w:hAnsi="仿宋" w:hint="eastAsia"/>
          <w:sz w:val="36"/>
          <w:szCs w:val="36"/>
        </w:rPr>
        <w:t>区第十九</w:t>
      </w:r>
      <w:r w:rsidR="00F81462" w:rsidRPr="004665E3">
        <w:rPr>
          <w:rFonts w:ascii="仿宋_GB2312" w:eastAsia="仿宋_GB2312" w:hAnsi="仿宋" w:hint="eastAsia"/>
          <w:sz w:val="36"/>
          <w:szCs w:val="36"/>
        </w:rPr>
        <w:t>届人大第</w:t>
      </w:r>
      <w:r w:rsidR="00AD2D97" w:rsidRPr="004665E3">
        <w:rPr>
          <w:rFonts w:ascii="仿宋_GB2312" w:eastAsia="仿宋_GB2312" w:hAnsi="仿宋" w:hint="eastAsia"/>
          <w:sz w:val="36"/>
          <w:szCs w:val="36"/>
        </w:rPr>
        <w:t>三</w:t>
      </w:r>
      <w:r w:rsidR="00185923" w:rsidRPr="004665E3">
        <w:rPr>
          <w:rFonts w:ascii="仿宋_GB2312" w:eastAsia="仿宋_GB2312" w:hAnsi="仿宋" w:hint="eastAsia"/>
          <w:sz w:val="36"/>
          <w:szCs w:val="36"/>
        </w:rPr>
        <w:t>次会议批准</w:t>
      </w:r>
      <w:r w:rsidR="00DA55C3" w:rsidRPr="004665E3">
        <w:rPr>
          <w:rFonts w:ascii="仿宋_GB2312" w:eastAsia="仿宋_GB2312" w:hAnsi="仿宋" w:hint="eastAsia"/>
          <w:sz w:val="36"/>
          <w:szCs w:val="36"/>
        </w:rPr>
        <w:t>我区</w:t>
      </w:r>
      <w:r w:rsidRPr="004665E3">
        <w:rPr>
          <w:rFonts w:ascii="仿宋_GB2312" w:eastAsia="仿宋_GB2312" w:hAnsi="仿宋" w:hint="eastAsia"/>
          <w:sz w:val="36"/>
          <w:szCs w:val="36"/>
        </w:rPr>
        <w:t>202</w:t>
      </w:r>
      <w:r w:rsidR="00CA2698" w:rsidRPr="004665E3">
        <w:rPr>
          <w:rFonts w:ascii="仿宋_GB2312" w:eastAsia="仿宋_GB2312" w:hAnsi="仿宋" w:hint="eastAsia"/>
          <w:sz w:val="36"/>
          <w:szCs w:val="36"/>
        </w:rPr>
        <w:t>4</w:t>
      </w:r>
      <w:r w:rsidR="00A7796E" w:rsidRPr="004665E3">
        <w:rPr>
          <w:rFonts w:ascii="仿宋_GB2312" w:eastAsia="仿宋_GB2312" w:hAnsi="仿宋" w:hint="eastAsia"/>
          <w:sz w:val="36"/>
          <w:szCs w:val="36"/>
        </w:rPr>
        <w:t>年</w:t>
      </w:r>
      <w:r w:rsidR="0092418F" w:rsidRPr="004665E3">
        <w:rPr>
          <w:rFonts w:ascii="仿宋_GB2312" w:eastAsia="仿宋_GB2312" w:hAnsi="仿宋" w:hint="eastAsia"/>
          <w:sz w:val="36"/>
          <w:szCs w:val="36"/>
        </w:rPr>
        <w:t>一般公共</w:t>
      </w:r>
      <w:r w:rsidR="007945E4">
        <w:rPr>
          <w:rFonts w:ascii="仿宋_GB2312" w:eastAsia="仿宋_GB2312" w:hAnsi="仿宋" w:hint="eastAsia"/>
          <w:sz w:val="36"/>
          <w:szCs w:val="36"/>
        </w:rPr>
        <w:t>预算收入</w:t>
      </w:r>
      <w:r w:rsidR="007262C6" w:rsidRPr="004665E3">
        <w:rPr>
          <w:rFonts w:ascii="仿宋_GB2312" w:eastAsia="仿宋_GB2312" w:hAnsi="仿宋" w:hint="eastAsia"/>
          <w:sz w:val="36"/>
          <w:szCs w:val="36"/>
        </w:rPr>
        <w:t>目标</w:t>
      </w:r>
      <w:r w:rsidR="00AC5868" w:rsidRPr="004665E3">
        <w:rPr>
          <w:rFonts w:ascii="仿宋_GB2312" w:eastAsia="仿宋_GB2312" w:hAnsi="仿宋" w:hint="eastAsia"/>
          <w:sz w:val="36"/>
          <w:szCs w:val="36"/>
        </w:rPr>
        <w:t>1485302</w:t>
      </w:r>
      <w:r w:rsidR="00646182" w:rsidRPr="004665E3">
        <w:rPr>
          <w:rFonts w:ascii="仿宋_GB2312" w:eastAsia="仿宋_GB2312" w:hAnsi="仿宋" w:hint="eastAsia"/>
          <w:sz w:val="36"/>
          <w:szCs w:val="36"/>
        </w:rPr>
        <w:t>万元</w:t>
      </w:r>
      <w:r w:rsidR="00CF5205" w:rsidRPr="004665E3">
        <w:rPr>
          <w:rFonts w:ascii="仿宋_GB2312" w:eastAsia="仿宋_GB2312" w:hAnsi="仿宋" w:hint="eastAsia"/>
          <w:sz w:val="36"/>
          <w:szCs w:val="36"/>
        </w:rPr>
        <w:t>，增长</w:t>
      </w:r>
      <w:r w:rsidR="00AC5868" w:rsidRPr="004665E3">
        <w:rPr>
          <w:rFonts w:ascii="仿宋_GB2312" w:eastAsia="仿宋_GB2312" w:hAnsi="仿宋" w:hint="eastAsia"/>
          <w:sz w:val="36"/>
          <w:szCs w:val="36"/>
        </w:rPr>
        <w:t>6</w:t>
      </w:r>
      <w:r w:rsidR="00174D6D" w:rsidRPr="004665E3">
        <w:rPr>
          <w:rFonts w:ascii="仿宋_GB2312" w:eastAsia="仿宋_GB2312" w:hAnsi="仿宋" w:hint="eastAsia"/>
          <w:sz w:val="36"/>
          <w:szCs w:val="36"/>
        </w:rPr>
        <w:t>%</w:t>
      </w:r>
      <w:r w:rsidR="00646182" w:rsidRPr="004665E3">
        <w:rPr>
          <w:rFonts w:ascii="仿宋_GB2312" w:eastAsia="仿宋_GB2312" w:hAnsi="仿宋" w:hint="eastAsia"/>
          <w:sz w:val="36"/>
          <w:szCs w:val="36"/>
        </w:rPr>
        <w:t>。</w:t>
      </w:r>
    </w:p>
    <w:p w:rsidR="003A32A3" w:rsidRPr="004665E3" w:rsidRDefault="005742DA" w:rsidP="001C196C">
      <w:pPr>
        <w:spacing w:line="600" w:lineRule="exact"/>
        <w:ind w:firstLine="630"/>
        <w:rPr>
          <w:rFonts w:ascii="仿宋_GB2312" w:eastAsia="仿宋_GB2312"/>
          <w:sz w:val="36"/>
          <w:szCs w:val="36"/>
        </w:rPr>
      </w:pPr>
      <w:r w:rsidRPr="004665E3">
        <w:rPr>
          <w:rFonts w:ascii="仿宋_GB2312" w:eastAsia="仿宋_GB2312" w:hAnsi="黑体" w:hint="eastAsia"/>
          <w:sz w:val="36"/>
          <w:szCs w:val="36"/>
        </w:rPr>
        <w:t>今年以来，在区委区政府坚强领导下，</w:t>
      </w:r>
      <w:r w:rsidR="00254E3D" w:rsidRPr="004665E3">
        <w:rPr>
          <w:rFonts w:ascii="仿宋_GB2312" w:eastAsia="仿宋_GB2312" w:hAnsi="黑体" w:hint="eastAsia"/>
          <w:sz w:val="36"/>
          <w:szCs w:val="36"/>
        </w:rPr>
        <w:t>全区</w:t>
      </w:r>
      <w:r w:rsidR="003C7C54" w:rsidRPr="004665E3">
        <w:rPr>
          <w:rFonts w:ascii="仿宋_GB2312" w:eastAsia="仿宋_GB2312" w:hAnsi="黑体" w:hint="eastAsia"/>
          <w:sz w:val="36"/>
          <w:szCs w:val="36"/>
        </w:rPr>
        <w:t>上下</w:t>
      </w:r>
      <w:r w:rsidR="0066431D" w:rsidRPr="004665E3">
        <w:rPr>
          <w:rFonts w:ascii="仿宋_GB2312" w:eastAsia="仿宋_GB2312" w:hint="eastAsia"/>
          <w:sz w:val="36"/>
          <w:szCs w:val="36"/>
        </w:rPr>
        <w:t>面对</w:t>
      </w:r>
      <w:r w:rsidR="00370CAE" w:rsidRPr="004665E3">
        <w:rPr>
          <w:rFonts w:ascii="仿宋_GB2312" w:eastAsia="仿宋_GB2312" w:hint="eastAsia"/>
          <w:sz w:val="36"/>
          <w:szCs w:val="36"/>
        </w:rPr>
        <w:t>复杂严峻的国际国内形势、</w:t>
      </w:r>
      <w:r w:rsidR="003C7C54" w:rsidRPr="004665E3">
        <w:rPr>
          <w:rFonts w:ascii="仿宋_GB2312" w:eastAsia="仿宋_GB2312" w:hint="eastAsia"/>
          <w:sz w:val="36"/>
          <w:szCs w:val="36"/>
        </w:rPr>
        <w:t>房地产市场低迷</w:t>
      </w:r>
      <w:r w:rsidR="00BA7767">
        <w:rPr>
          <w:rFonts w:ascii="仿宋_GB2312" w:eastAsia="仿宋_GB2312" w:hint="eastAsia"/>
          <w:sz w:val="36"/>
          <w:szCs w:val="36"/>
        </w:rPr>
        <w:t>和</w:t>
      </w:r>
      <w:r w:rsidR="00277140">
        <w:rPr>
          <w:rFonts w:ascii="仿宋_GB2312" w:eastAsia="仿宋_GB2312" w:hint="eastAsia"/>
          <w:sz w:val="36"/>
          <w:szCs w:val="36"/>
        </w:rPr>
        <w:t>存量税源</w:t>
      </w:r>
      <w:r w:rsidR="00C173F8">
        <w:rPr>
          <w:rFonts w:ascii="仿宋_GB2312" w:eastAsia="仿宋_GB2312" w:hint="eastAsia"/>
          <w:sz w:val="36"/>
          <w:szCs w:val="36"/>
        </w:rPr>
        <w:t>（财源）</w:t>
      </w:r>
      <w:r w:rsidR="00277140">
        <w:rPr>
          <w:rFonts w:ascii="仿宋_GB2312" w:eastAsia="仿宋_GB2312" w:hint="eastAsia"/>
          <w:sz w:val="36"/>
          <w:szCs w:val="36"/>
        </w:rPr>
        <w:t>日趋匮乏</w:t>
      </w:r>
      <w:r w:rsidR="0066431D" w:rsidRPr="004665E3">
        <w:rPr>
          <w:rFonts w:ascii="仿宋_GB2312" w:eastAsia="仿宋_GB2312" w:hint="eastAsia"/>
          <w:sz w:val="36"/>
          <w:szCs w:val="36"/>
        </w:rPr>
        <w:t>等多重压力，</w:t>
      </w:r>
      <w:r w:rsidR="0012568D" w:rsidRPr="004665E3">
        <w:rPr>
          <w:rFonts w:ascii="仿宋_GB2312" w:eastAsia="仿宋_GB2312" w:hAnsi="宋体" w:cs="宋体" w:hint="eastAsia"/>
          <w:color w:val="000000"/>
          <w:kern w:val="0"/>
          <w:sz w:val="36"/>
          <w:szCs w:val="36"/>
        </w:rPr>
        <w:t>积极开展</w:t>
      </w:r>
      <w:r w:rsidR="0066431D" w:rsidRPr="004665E3">
        <w:rPr>
          <w:rFonts w:ascii="仿宋_GB2312" w:eastAsia="仿宋_GB2312" w:hAnsi="宋体" w:cs="宋体" w:hint="eastAsia"/>
          <w:color w:val="000000"/>
          <w:kern w:val="0"/>
          <w:sz w:val="36"/>
          <w:szCs w:val="36"/>
        </w:rPr>
        <w:t>土地增值税清算、</w:t>
      </w:r>
      <w:r w:rsidR="00FE1DA8" w:rsidRPr="004665E3">
        <w:rPr>
          <w:rFonts w:ascii="仿宋_GB2312" w:eastAsia="仿宋_GB2312" w:hAnsi="宋体" w:cs="宋体" w:hint="eastAsia"/>
          <w:color w:val="000000"/>
          <w:kern w:val="0"/>
          <w:sz w:val="36"/>
          <w:szCs w:val="36"/>
        </w:rPr>
        <w:t>重点企业纳税辅导</w:t>
      </w:r>
      <w:r w:rsidR="00C118A1" w:rsidRPr="004665E3">
        <w:rPr>
          <w:rFonts w:ascii="仿宋_GB2312" w:eastAsia="仿宋_GB2312" w:hAnsi="宋体" w:cs="宋体" w:hint="eastAsia"/>
          <w:color w:val="000000"/>
          <w:kern w:val="0"/>
          <w:sz w:val="36"/>
          <w:szCs w:val="36"/>
        </w:rPr>
        <w:t>和</w:t>
      </w:r>
      <w:r w:rsidR="00A17E99" w:rsidRPr="004665E3">
        <w:rPr>
          <w:rFonts w:ascii="仿宋_GB2312" w:eastAsia="仿宋_GB2312" w:hAnsi="宋体" w:cs="宋体" w:hint="eastAsia"/>
          <w:color w:val="000000"/>
          <w:kern w:val="0"/>
          <w:sz w:val="36"/>
          <w:szCs w:val="36"/>
        </w:rPr>
        <w:t>非税收入挖潜征缴</w:t>
      </w:r>
      <w:r w:rsidR="006C6E10" w:rsidRPr="004665E3">
        <w:rPr>
          <w:rFonts w:ascii="仿宋_GB2312" w:eastAsia="仿宋_GB2312" w:hAnsi="宋体" w:cs="宋体" w:hint="eastAsia"/>
          <w:color w:val="000000"/>
          <w:kern w:val="0"/>
          <w:sz w:val="36"/>
          <w:szCs w:val="36"/>
        </w:rPr>
        <w:t>等工作</w:t>
      </w:r>
      <w:r w:rsidR="0012568D" w:rsidRPr="004665E3">
        <w:rPr>
          <w:rFonts w:ascii="仿宋_GB2312" w:eastAsia="仿宋_GB2312" w:hAnsi="宋体" w:cs="宋体" w:hint="eastAsia"/>
          <w:color w:val="000000"/>
          <w:kern w:val="0"/>
          <w:sz w:val="36"/>
          <w:szCs w:val="36"/>
        </w:rPr>
        <w:t>，</w:t>
      </w:r>
      <w:r w:rsidR="006C6E10" w:rsidRPr="004665E3">
        <w:rPr>
          <w:rFonts w:ascii="仿宋_GB2312" w:eastAsia="仿宋_GB2312" w:hAnsi="宋体" w:cs="宋体" w:hint="eastAsia"/>
          <w:color w:val="000000"/>
          <w:kern w:val="0"/>
          <w:sz w:val="36"/>
          <w:szCs w:val="36"/>
        </w:rPr>
        <w:t>确保了各项</w:t>
      </w:r>
      <w:r w:rsidR="00E321DB" w:rsidRPr="004665E3">
        <w:rPr>
          <w:rFonts w:ascii="仿宋_GB2312" w:eastAsia="仿宋_GB2312" w:hAnsi="宋体" w:cs="宋体" w:hint="eastAsia"/>
          <w:color w:val="000000"/>
          <w:kern w:val="0"/>
          <w:sz w:val="36"/>
          <w:szCs w:val="36"/>
        </w:rPr>
        <w:t>财税</w:t>
      </w:r>
      <w:r w:rsidR="0066431D" w:rsidRPr="004665E3">
        <w:rPr>
          <w:rFonts w:ascii="仿宋_GB2312" w:eastAsia="仿宋_GB2312" w:hAnsi="宋体" w:cs="宋体" w:hint="eastAsia"/>
          <w:color w:val="000000"/>
          <w:kern w:val="0"/>
          <w:sz w:val="36"/>
          <w:szCs w:val="36"/>
        </w:rPr>
        <w:t>收入应收尽收</w:t>
      </w:r>
      <w:r w:rsidR="0066431D" w:rsidRPr="004665E3">
        <w:rPr>
          <w:rFonts w:ascii="仿宋_GB2312" w:eastAsia="仿宋_GB2312" w:hint="eastAsia"/>
          <w:sz w:val="36"/>
          <w:szCs w:val="36"/>
        </w:rPr>
        <w:t>。</w:t>
      </w:r>
    </w:p>
    <w:p w:rsidR="006D47C5" w:rsidRPr="004665E3" w:rsidRDefault="003A32A3" w:rsidP="001C196C">
      <w:pPr>
        <w:spacing w:line="600" w:lineRule="exact"/>
        <w:ind w:firstLine="723"/>
        <w:jc w:val="left"/>
        <w:rPr>
          <w:rFonts w:ascii="仿宋_GB2312" w:eastAsia="仿宋_GB2312"/>
          <w:sz w:val="36"/>
          <w:szCs w:val="36"/>
        </w:rPr>
      </w:pPr>
      <w:r w:rsidRPr="004665E3">
        <w:rPr>
          <w:rFonts w:ascii="仿宋_GB2312" w:eastAsia="仿宋_GB2312" w:hAnsi="仿宋_GB2312" w:cs="仿宋_GB2312" w:hint="eastAsia"/>
          <w:sz w:val="36"/>
          <w:szCs w:val="36"/>
        </w:rPr>
        <w:t>由于受经济形势持续下行等因素影响，我区</w:t>
      </w:r>
      <w:r w:rsidR="006D47C5" w:rsidRPr="004665E3">
        <w:rPr>
          <w:rFonts w:ascii="仿宋_GB2312" w:eastAsia="仿宋_GB2312" w:hAnsi="仿宋_GB2312" w:cs="仿宋_GB2312" w:hint="eastAsia"/>
          <w:sz w:val="36"/>
          <w:szCs w:val="36"/>
        </w:rPr>
        <w:t>财税收入主要支撑产业出现</w:t>
      </w:r>
      <w:r w:rsidR="00C14779" w:rsidRPr="004665E3">
        <w:rPr>
          <w:rFonts w:ascii="仿宋_GB2312" w:eastAsia="仿宋_GB2312" w:hAnsi="仿宋_GB2312" w:cs="仿宋_GB2312" w:hint="eastAsia"/>
          <w:sz w:val="36"/>
          <w:szCs w:val="36"/>
        </w:rPr>
        <w:t>大幅</w:t>
      </w:r>
      <w:r w:rsidR="006D47C5" w:rsidRPr="004665E3">
        <w:rPr>
          <w:rFonts w:ascii="仿宋_GB2312" w:eastAsia="仿宋_GB2312" w:hAnsi="仿宋_GB2312" w:cs="仿宋_GB2312" w:hint="eastAsia"/>
          <w:sz w:val="36"/>
          <w:szCs w:val="36"/>
        </w:rPr>
        <w:t>减收，</w:t>
      </w:r>
      <w:r w:rsidR="006D47C5" w:rsidRPr="004665E3">
        <w:rPr>
          <w:rFonts w:ascii="仿宋_GB2312" w:eastAsia="仿宋_GB2312" w:hint="eastAsia"/>
          <w:sz w:val="36"/>
          <w:szCs w:val="36"/>
        </w:rPr>
        <w:t>1-11</w:t>
      </w:r>
      <w:r w:rsidR="00D336B2">
        <w:rPr>
          <w:rFonts w:ascii="仿宋_GB2312" w:eastAsia="仿宋_GB2312" w:hint="eastAsia"/>
          <w:sz w:val="36"/>
          <w:szCs w:val="36"/>
        </w:rPr>
        <w:t>月份</w:t>
      </w:r>
      <w:r w:rsidR="006D47C5" w:rsidRPr="004665E3">
        <w:rPr>
          <w:rFonts w:ascii="仿宋_GB2312" w:eastAsia="仿宋_GB2312" w:hint="eastAsia"/>
          <w:sz w:val="36"/>
          <w:szCs w:val="36"/>
        </w:rPr>
        <w:t>房地产业贡献45.14亿元，占总收入的27.42%（比上年收窄9.54个百分点），同比减收12亿元，降低21%；金融业贡献9.82亿元，占总收入的5.96%，同比减收1.06亿元，降低9.73%。</w:t>
      </w:r>
    </w:p>
    <w:p w:rsidR="00BF2B40" w:rsidRPr="004665E3" w:rsidRDefault="00C14779" w:rsidP="001C196C">
      <w:pPr>
        <w:spacing w:line="600" w:lineRule="exact"/>
        <w:ind w:firstLineChars="200" w:firstLine="720"/>
        <w:rPr>
          <w:rFonts w:ascii="仿宋_GB2312" w:eastAsia="仿宋_GB2312"/>
          <w:sz w:val="36"/>
          <w:szCs w:val="36"/>
        </w:rPr>
      </w:pPr>
      <w:r w:rsidRPr="004665E3">
        <w:rPr>
          <w:rFonts w:ascii="仿宋_GB2312" w:eastAsia="仿宋_GB2312" w:hint="eastAsia"/>
          <w:sz w:val="36"/>
          <w:szCs w:val="36"/>
        </w:rPr>
        <w:t>经综合</w:t>
      </w:r>
      <w:proofErr w:type="gramStart"/>
      <w:r w:rsidRPr="004665E3">
        <w:rPr>
          <w:rFonts w:ascii="仿宋_GB2312" w:eastAsia="仿宋_GB2312" w:hint="eastAsia"/>
          <w:sz w:val="36"/>
          <w:szCs w:val="36"/>
        </w:rPr>
        <w:t>研判今年</w:t>
      </w:r>
      <w:proofErr w:type="gramEnd"/>
      <w:r w:rsidRPr="004665E3">
        <w:rPr>
          <w:rFonts w:ascii="仿宋_GB2312" w:eastAsia="仿宋_GB2312" w:hint="eastAsia"/>
          <w:sz w:val="36"/>
          <w:szCs w:val="36"/>
        </w:rPr>
        <w:t>收入形势，在确保各项财税收入应收</w:t>
      </w:r>
      <w:r w:rsidR="00D336B2">
        <w:rPr>
          <w:rFonts w:ascii="仿宋_GB2312" w:eastAsia="仿宋_GB2312" w:hint="eastAsia"/>
          <w:sz w:val="36"/>
          <w:szCs w:val="36"/>
        </w:rPr>
        <w:lastRenderedPageBreak/>
        <w:t>尽收、</w:t>
      </w:r>
      <w:r w:rsidR="006D47C5" w:rsidRPr="004665E3">
        <w:rPr>
          <w:rFonts w:ascii="仿宋_GB2312" w:eastAsia="仿宋_GB2312" w:hint="eastAsia"/>
          <w:sz w:val="36"/>
          <w:szCs w:val="36"/>
        </w:rPr>
        <w:t>兜牢“三保”底线的基础上，</w:t>
      </w:r>
      <w:r w:rsidR="00BF2B40" w:rsidRPr="004665E3">
        <w:rPr>
          <w:rFonts w:ascii="仿宋_GB2312" w:eastAsia="仿宋_GB2312" w:hint="eastAsia"/>
          <w:sz w:val="36"/>
          <w:szCs w:val="36"/>
        </w:rPr>
        <w:t>2024</w:t>
      </w:r>
      <w:r w:rsidR="0008019E" w:rsidRPr="004665E3">
        <w:rPr>
          <w:rFonts w:ascii="仿宋_GB2312" w:eastAsia="仿宋_GB2312" w:hint="eastAsia"/>
          <w:sz w:val="36"/>
          <w:szCs w:val="36"/>
        </w:rPr>
        <w:t>年</w:t>
      </w:r>
      <w:r w:rsidR="00BF2B40" w:rsidRPr="004665E3">
        <w:rPr>
          <w:rFonts w:ascii="仿宋_GB2312" w:eastAsia="仿宋_GB2312" w:hint="eastAsia"/>
          <w:sz w:val="36"/>
          <w:szCs w:val="36"/>
        </w:rPr>
        <w:t>全区一般公共预算收入工作目标</w:t>
      </w:r>
      <w:r w:rsidR="0008019E" w:rsidRPr="004665E3">
        <w:rPr>
          <w:rFonts w:ascii="仿宋_GB2312" w:eastAsia="仿宋_GB2312" w:hint="eastAsia"/>
          <w:sz w:val="36"/>
          <w:szCs w:val="36"/>
        </w:rPr>
        <w:t>拟调整为</w:t>
      </w:r>
      <w:r w:rsidR="00BF2B40" w:rsidRPr="004665E3">
        <w:rPr>
          <w:rFonts w:ascii="仿宋_GB2312" w:eastAsia="仿宋_GB2312" w:hint="eastAsia"/>
          <w:sz w:val="36"/>
          <w:szCs w:val="36"/>
        </w:rPr>
        <w:t>1430315万元，增长2%</w:t>
      </w:r>
      <w:r w:rsidR="00622BB8">
        <w:rPr>
          <w:rFonts w:ascii="仿宋_GB2312" w:eastAsia="仿宋_GB2312" w:hint="eastAsia"/>
          <w:sz w:val="36"/>
          <w:szCs w:val="36"/>
        </w:rPr>
        <w:t>左右</w:t>
      </w:r>
      <w:r w:rsidR="00BF2B40" w:rsidRPr="004665E3">
        <w:rPr>
          <w:rFonts w:ascii="仿宋_GB2312" w:eastAsia="仿宋_GB2312" w:hint="eastAsia"/>
          <w:sz w:val="36"/>
          <w:szCs w:val="36"/>
        </w:rPr>
        <w:t>，其中：税收收入1111425万元，降低3.68%；非税收入318890万元，增长28.40%。</w:t>
      </w:r>
    </w:p>
    <w:p w:rsidR="00671E37" w:rsidRPr="00BC09E8" w:rsidRDefault="00671E37" w:rsidP="001C196C">
      <w:pPr>
        <w:spacing w:line="600" w:lineRule="exact"/>
        <w:ind w:firstLine="630"/>
        <w:rPr>
          <w:rFonts w:ascii="楷体_GB2312" w:eastAsia="楷体_GB2312" w:hAnsi="仿宋"/>
          <w:sz w:val="36"/>
          <w:szCs w:val="36"/>
        </w:rPr>
      </w:pPr>
      <w:r w:rsidRPr="00BC09E8">
        <w:rPr>
          <w:rFonts w:ascii="楷体_GB2312" w:eastAsia="楷体_GB2312" w:hAnsi="仿宋" w:hint="eastAsia"/>
          <w:sz w:val="36"/>
          <w:szCs w:val="36"/>
        </w:rPr>
        <w:t>（二）一般公共预算财力调整情况</w:t>
      </w:r>
    </w:p>
    <w:p w:rsidR="00F83300" w:rsidRPr="004665E3" w:rsidRDefault="0008019E" w:rsidP="001C196C">
      <w:pPr>
        <w:spacing w:line="600" w:lineRule="exact"/>
        <w:ind w:firstLine="645"/>
        <w:rPr>
          <w:rFonts w:ascii="仿宋_GB2312" w:eastAsia="仿宋_GB2312" w:hAnsi="仿宋"/>
          <w:sz w:val="36"/>
          <w:szCs w:val="36"/>
        </w:rPr>
      </w:pPr>
      <w:r w:rsidRPr="004665E3">
        <w:rPr>
          <w:rFonts w:ascii="仿宋_GB2312" w:eastAsia="仿宋_GB2312" w:hAnsi="仿宋" w:hint="eastAsia"/>
          <w:sz w:val="36"/>
          <w:szCs w:val="36"/>
        </w:rPr>
        <w:t>2024</w:t>
      </w:r>
      <w:r w:rsidR="00FB0356" w:rsidRPr="004665E3">
        <w:rPr>
          <w:rFonts w:ascii="仿宋_GB2312" w:eastAsia="仿宋_GB2312" w:hAnsi="仿宋" w:hint="eastAsia"/>
          <w:sz w:val="36"/>
          <w:szCs w:val="36"/>
        </w:rPr>
        <w:t>年我区编制一般公共预算财力</w:t>
      </w:r>
      <w:r w:rsidR="00B821D8" w:rsidRPr="004665E3">
        <w:rPr>
          <w:rFonts w:ascii="仿宋_GB2312" w:eastAsia="仿宋_GB2312" w:hAnsi="仿宋" w:hint="eastAsia"/>
          <w:sz w:val="36"/>
          <w:szCs w:val="36"/>
        </w:rPr>
        <w:t>955684万元，其中：税收收入财力571804万元，非税收入财力247320万元，体制结算-58585万元，上级转移支付43079万元，</w:t>
      </w:r>
      <w:r w:rsidR="00FF1939" w:rsidRPr="004665E3">
        <w:rPr>
          <w:rFonts w:ascii="仿宋_GB2312" w:eastAsia="仿宋_GB2312" w:hAnsi="仿宋" w:hint="eastAsia"/>
          <w:sz w:val="36"/>
          <w:szCs w:val="36"/>
        </w:rPr>
        <w:t>调入资金95863万元，</w:t>
      </w:r>
      <w:r w:rsidR="00B821D8" w:rsidRPr="004665E3">
        <w:rPr>
          <w:rFonts w:ascii="仿宋_GB2312" w:eastAsia="仿宋_GB2312" w:hAnsi="仿宋" w:hint="eastAsia"/>
          <w:sz w:val="36"/>
          <w:szCs w:val="36"/>
        </w:rPr>
        <w:t>上年结转56203万元。</w:t>
      </w:r>
    </w:p>
    <w:p w:rsidR="00302232" w:rsidRPr="004665E3" w:rsidRDefault="00302232" w:rsidP="001C196C">
      <w:pPr>
        <w:spacing w:line="600" w:lineRule="exact"/>
        <w:ind w:firstLineChars="200" w:firstLine="720"/>
        <w:rPr>
          <w:rFonts w:ascii="仿宋_GB2312" w:eastAsia="仿宋_GB2312" w:hAnsi="仿宋"/>
          <w:sz w:val="36"/>
          <w:szCs w:val="36"/>
        </w:rPr>
      </w:pPr>
      <w:r w:rsidRPr="004665E3">
        <w:rPr>
          <w:rFonts w:ascii="仿宋_GB2312" w:eastAsia="仿宋_GB2312" w:hAnsi="仿宋" w:hint="eastAsia"/>
          <w:sz w:val="36"/>
          <w:szCs w:val="36"/>
        </w:rPr>
        <w:t>按现行财政体制核算，2024年全区预计实现一般公共预算财力1075838万元，具体构成是：税收收入财力563696万元，非税收入财力308589万元，体制结算7174</w:t>
      </w:r>
      <w:r w:rsidR="00FF1939" w:rsidRPr="004665E3">
        <w:rPr>
          <w:rFonts w:ascii="仿宋_GB2312" w:eastAsia="仿宋_GB2312" w:hAnsi="仿宋" w:hint="eastAsia"/>
          <w:sz w:val="36"/>
          <w:szCs w:val="36"/>
        </w:rPr>
        <w:t>万元，上级转移支付</w:t>
      </w:r>
      <w:r w:rsidRPr="004665E3">
        <w:rPr>
          <w:rFonts w:ascii="仿宋_GB2312" w:eastAsia="仿宋_GB2312" w:hAnsi="仿宋" w:hint="eastAsia"/>
          <w:sz w:val="36"/>
          <w:szCs w:val="36"/>
        </w:rPr>
        <w:t>37531万元，动用预算稳定调节基金25500万元，调入资金73645万元，上年结转56203万元，政府一般债券收入3500万元。</w:t>
      </w:r>
    </w:p>
    <w:p w:rsidR="00185923" w:rsidRPr="00BC09E8" w:rsidRDefault="00671E37" w:rsidP="001C196C">
      <w:pPr>
        <w:spacing w:line="600" w:lineRule="exact"/>
        <w:ind w:firstLine="630"/>
        <w:rPr>
          <w:rFonts w:ascii="楷体_GB2312" w:eastAsia="楷体_GB2312" w:hAnsi="楷体"/>
          <w:sz w:val="36"/>
          <w:szCs w:val="36"/>
        </w:rPr>
      </w:pPr>
      <w:r w:rsidRPr="00BC09E8">
        <w:rPr>
          <w:rFonts w:ascii="楷体_GB2312" w:eastAsia="楷体_GB2312" w:hAnsi="楷体" w:hint="eastAsia"/>
          <w:sz w:val="36"/>
          <w:szCs w:val="36"/>
        </w:rPr>
        <w:t>（三</w:t>
      </w:r>
      <w:r w:rsidR="00DA55C3" w:rsidRPr="00BC09E8">
        <w:rPr>
          <w:rFonts w:ascii="楷体_GB2312" w:eastAsia="楷体_GB2312" w:hAnsi="楷体" w:hint="eastAsia"/>
          <w:sz w:val="36"/>
          <w:szCs w:val="36"/>
        </w:rPr>
        <w:t>）</w:t>
      </w:r>
      <w:r w:rsidR="00774821" w:rsidRPr="00BC09E8">
        <w:rPr>
          <w:rFonts w:ascii="楷体_GB2312" w:eastAsia="楷体_GB2312" w:hAnsi="楷体" w:hint="eastAsia"/>
          <w:sz w:val="36"/>
          <w:szCs w:val="36"/>
        </w:rPr>
        <w:t>一般公共</w:t>
      </w:r>
      <w:r w:rsidR="00185923" w:rsidRPr="00BC09E8">
        <w:rPr>
          <w:rFonts w:ascii="楷体_GB2312" w:eastAsia="楷体_GB2312" w:hAnsi="楷体" w:hint="eastAsia"/>
          <w:sz w:val="36"/>
          <w:szCs w:val="36"/>
        </w:rPr>
        <w:t>预算支出调整</w:t>
      </w:r>
      <w:r w:rsidR="00DA5825" w:rsidRPr="00BC09E8">
        <w:rPr>
          <w:rFonts w:ascii="楷体_GB2312" w:eastAsia="楷体_GB2312" w:hAnsi="楷体" w:hint="eastAsia"/>
          <w:sz w:val="36"/>
          <w:szCs w:val="36"/>
        </w:rPr>
        <w:t>情况</w:t>
      </w:r>
    </w:p>
    <w:p w:rsidR="00A17E99" w:rsidRPr="004665E3" w:rsidRDefault="00153734" w:rsidP="001C196C">
      <w:pPr>
        <w:spacing w:line="600" w:lineRule="exact"/>
        <w:ind w:firstLine="720"/>
        <w:rPr>
          <w:rFonts w:ascii="仿宋_GB2312" w:eastAsia="仿宋_GB2312" w:hAnsi="仿宋"/>
          <w:sz w:val="36"/>
          <w:szCs w:val="36"/>
        </w:rPr>
      </w:pPr>
      <w:r w:rsidRPr="004665E3">
        <w:rPr>
          <w:rFonts w:ascii="仿宋_GB2312" w:eastAsia="仿宋_GB2312" w:hAnsi="仿宋" w:hint="eastAsia"/>
          <w:sz w:val="36"/>
          <w:szCs w:val="36"/>
        </w:rPr>
        <w:t>202</w:t>
      </w:r>
      <w:r w:rsidR="000678CA" w:rsidRPr="004665E3">
        <w:rPr>
          <w:rFonts w:ascii="仿宋_GB2312" w:eastAsia="仿宋_GB2312" w:hAnsi="仿宋" w:hint="eastAsia"/>
          <w:sz w:val="36"/>
          <w:szCs w:val="36"/>
        </w:rPr>
        <w:t>4</w:t>
      </w:r>
      <w:r w:rsidR="0092418F" w:rsidRPr="004665E3">
        <w:rPr>
          <w:rFonts w:ascii="仿宋_GB2312" w:eastAsia="仿宋_GB2312" w:hAnsi="仿宋" w:hint="eastAsia"/>
          <w:sz w:val="36"/>
          <w:szCs w:val="36"/>
        </w:rPr>
        <w:t>年我区编制一般公共预算支出</w:t>
      </w:r>
      <w:r w:rsidR="0046671A" w:rsidRPr="004665E3">
        <w:rPr>
          <w:rFonts w:ascii="仿宋_GB2312" w:eastAsia="仿宋_GB2312" w:hAnsi="仿宋" w:hint="eastAsia"/>
          <w:sz w:val="36"/>
          <w:szCs w:val="36"/>
        </w:rPr>
        <w:t>955684</w:t>
      </w:r>
      <w:r w:rsidR="0046671A" w:rsidRPr="004665E3">
        <w:rPr>
          <w:rFonts w:ascii="仿宋_GB2312" w:eastAsia="仿宋_GB2312" w:hint="eastAsia"/>
          <w:sz w:val="36"/>
          <w:szCs w:val="36"/>
        </w:rPr>
        <w:t>万元</w:t>
      </w:r>
      <w:r w:rsidR="00A17E99" w:rsidRPr="004665E3">
        <w:rPr>
          <w:rFonts w:ascii="仿宋_GB2312" w:eastAsia="仿宋_GB2312" w:hAnsi="仿宋" w:hint="eastAsia"/>
          <w:sz w:val="36"/>
          <w:szCs w:val="36"/>
        </w:rPr>
        <w:t>。</w:t>
      </w:r>
    </w:p>
    <w:p w:rsidR="0083798A" w:rsidRPr="004665E3" w:rsidRDefault="00C85A56" w:rsidP="001C196C">
      <w:pPr>
        <w:spacing w:line="600" w:lineRule="exact"/>
        <w:ind w:firstLine="720"/>
        <w:rPr>
          <w:rFonts w:ascii="仿宋_GB2312" w:eastAsia="仿宋_GB2312" w:hAnsi="仿宋"/>
          <w:sz w:val="36"/>
          <w:szCs w:val="36"/>
        </w:rPr>
      </w:pPr>
      <w:r w:rsidRPr="004665E3">
        <w:rPr>
          <w:rFonts w:ascii="仿宋_GB2312" w:eastAsia="仿宋_GB2312" w:hAnsi="仿宋" w:hint="eastAsia"/>
          <w:sz w:val="36"/>
          <w:szCs w:val="36"/>
        </w:rPr>
        <w:t>结合目前财政支出实际</w:t>
      </w:r>
      <w:r w:rsidR="00A7796E" w:rsidRPr="004665E3">
        <w:rPr>
          <w:rFonts w:ascii="仿宋_GB2312" w:eastAsia="仿宋_GB2312" w:hAnsi="仿宋" w:hint="eastAsia"/>
          <w:sz w:val="36"/>
          <w:szCs w:val="36"/>
        </w:rPr>
        <w:t>，</w:t>
      </w:r>
      <w:r w:rsidR="00AF6D3D" w:rsidRPr="004665E3">
        <w:rPr>
          <w:rFonts w:ascii="仿宋_GB2312" w:eastAsia="仿宋_GB2312" w:hAnsi="仿宋" w:hint="eastAsia"/>
          <w:sz w:val="36"/>
          <w:szCs w:val="36"/>
        </w:rPr>
        <w:t>全年</w:t>
      </w:r>
      <w:r w:rsidR="00583EB5" w:rsidRPr="004665E3">
        <w:rPr>
          <w:rFonts w:ascii="仿宋_GB2312" w:eastAsia="仿宋_GB2312" w:hAnsi="仿宋" w:hint="eastAsia"/>
          <w:sz w:val="36"/>
          <w:szCs w:val="36"/>
        </w:rPr>
        <w:t>预计实现</w:t>
      </w:r>
      <w:r w:rsidR="00CA4113" w:rsidRPr="004665E3">
        <w:rPr>
          <w:rFonts w:ascii="仿宋_GB2312" w:eastAsia="仿宋_GB2312" w:hAnsi="仿宋" w:hint="eastAsia"/>
          <w:sz w:val="36"/>
          <w:szCs w:val="36"/>
        </w:rPr>
        <w:t>一般公共预算支出</w:t>
      </w:r>
      <w:r w:rsidR="007A39B2" w:rsidRPr="004665E3">
        <w:rPr>
          <w:rFonts w:ascii="仿宋_GB2312" w:eastAsia="仿宋_GB2312" w:hAnsi="仿宋" w:hint="eastAsia"/>
          <w:sz w:val="36"/>
          <w:szCs w:val="36"/>
        </w:rPr>
        <w:t>98</w:t>
      </w:r>
      <w:r w:rsidR="001F5FEE" w:rsidRPr="004665E3">
        <w:rPr>
          <w:rFonts w:ascii="仿宋_GB2312" w:eastAsia="仿宋_GB2312" w:hAnsi="仿宋" w:hint="eastAsia"/>
          <w:sz w:val="36"/>
          <w:szCs w:val="36"/>
        </w:rPr>
        <w:t>0000万</w:t>
      </w:r>
      <w:r w:rsidR="00890677" w:rsidRPr="004665E3">
        <w:rPr>
          <w:rFonts w:ascii="仿宋_GB2312" w:eastAsia="仿宋_GB2312" w:hAnsi="仿宋" w:hint="eastAsia"/>
          <w:sz w:val="36"/>
          <w:szCs w:val="36"/>
        </w:rPr>
        <w:t>元</w:t>
      </w:r>
      <w:r w:rsidR="00852C09">
        <w:rPr>
          <w:rFonts w:ascii="仿宋_GB2312" w:eastAsia="仿宋_GB2312" w:hAnsi="仿宋" w:hint="eastAsia"/>
          <w:sz w:val="36"/>
          <w:szCs w:val="36"/>
        </w:rPr>
        <w:t>（</w:t>
      </w:r>
      <w:r w:rsidR="00CA4113" w:rsidRPr="004665E3">
        <w:rPr>
          <w:rFonts w:ascii="仿宋_GB2312" w:eastAsia="仿宋_GB2312" w:hAnsi="仿宋" w:hint="eastAsia"/>
          <w:sz w:val="36"/>
          <w:szCs w:val="36"/>
        </w:rPr>
        <w:t>比年初预算增加</w:t>
      </w:r>
      <w:r w:rsidR="0046671A" w:rsidRPr="004665E3">
        <w:rPr>
          <w:rFonts w:ascii="仿宋_GB2312" w:eastAsia="仿宋_GB2312" w:hAnsi="仿宋" w:hint="eastAsia"/>
          <w:sz w:val="36"/>
          <w:szCs w:val="36"/>
        </w:rPr>
        <w:t>24316</w:t>
      </w:r>
      <w:r w:rsidR="00CA4113" w:rsidRPr="004665E3">
        <w:rPr>
          <w:rFonts w:ascii="仿宋_GB2312" w:eastAsia="仿宋_GB2312" w:hAnsi="仿宋" w:hint="eastAsia"/>
          <w:sz w:val="36"/>
          <w:szCs w:val="36"/>
        </w:rPr>
        <w:t>万元，</w:t>
      </w:r>
      <w:r w:rsidR="00852C09">
        <w:rPr>
          <w:rFonts w:ascii="仿宋_GB2312" w:eastAsia="仿宋_GB2312" w:hAnsi="仿宋" w:hint="eastAsia"/>
          <w:sz w:val="36"/>
          <w:szCs w:val="36"/>
        </w:rPr>
        <w:t>主要原因是</w:t>
      </w:r>
      <w:r w:rsidR="00131A15" w:rsidRPr="004665E3">
        <w:rPr>
          <w:rFonts w:ascii="仿宋_GB2312" w:eastAsia="仿宋_GB2312" w:hint="eastAsia"/>
          <w:sz w:val="36"/>
          <w:szCs w:val="36"/>
        </w:rPr>
        <w:t>为切实兜牢“三保”底线，</w:t>
      </w:r>
      <w:r w:rsidR="006456B1" w:rsidRPr="004665E3">
        <w:rPr>
          <w:rFonts w:ascii="仿宋_GB2312" w:eastAsia="仿宋_GB2312" w:hint="eastAsia"/>
          <w:sz w:val="36"/>
          <w:szCs w:val="36"/>
        </w:rPr>
        <w:t>促进经济社会高质量发展，</w:t>
      </w:r>
      <w:r w:rsidR="00EA4436" w:rsidRPr="004665E3">
        <w:rPr>
          <w:rFonts w:ascii="仿宋_GB2312" w:eastAsia="仿宋_GB2312" w:hint="eastAsia"/>
          <w:sz w:val="36"/>
          <w:szCs w:val="36"/>
        </w:rPr>
        <w:t>区财政及有关部门</w:t>
      </w:r>
      <w:r w:rsidR="00131A15" w:rsidRPr="004665E3">
        <w:rPr>
          <w:rFonts w:ascii="仿宋_GB2312" w:eastAsia="仿宋_GB2312" w:hint="eastAsia"/>
          <w:sz w:val="36"/>
          <w:szCs w:val="36"/>
        </w:rPr>
        <w:t>，对年度人员增资、</w:t>
      </w:r>
      <w:r w:rsidR="00EB5283" w:rsidRPr="004665E3">
        <w:rPr>
          <w:rFonts w:ascii="仿宋_GB2312" w:eastAsia="仿宋_GB2312" w:hint="eastAsia"/>
          <w:sz w:val="36"/>
          <w:szCs w:val="36"/>
        </w:rPr>
        <w:t>社保民生、应急维稳、债务化解</w:t>
      </w:r>
      <w:r w:rsidR="00F55967" w:rsidRPr="004665E3">
        <w:rPr>
          <w:rFonts w:ascii="仿宋_GB2312" w:eastAsia="仿宋_GB2312" w:hint="eastAsia"/>
          <w:sz w:val="36"/>
          <w:szCs w:val="36"/>
        </w:rPr>
        <w:t>和审计问题整改</w:t>
      </w:r>
      <w:r w:rsidR="006456B1" w:rsidRPr="004665E3">
        <w:rPr>
          <w:rFonts w:ascii="仿宋_GB2312" w:eastAsia="仿宋_GB2312" w:hint="eastAsia"/>
          <w:sz w:val="36"/>
          <w:szCs w:val="36"/>
        </w:rPr>
        <w:t>等重点</w:t>
      </w:r>
      <w:r w:rsidR="00852C09">
        <w:rPr>
          <w:rFonts w:ascii="仿宋_GB2312" w:eastAsia="仿宋_GB2312" w:hint="eastAsia"/>
          <w:sz w:val="36"/>
          <w:szCs w:val="36"/>
        </w:rPr>
        <w:t>支出进行了追加保障），一般债券还本</w:t>
      </w:r>
      <w:r w:rsidR="00933276">
        <w:rPr>
          <w:rFonts w:ascii="仿宋_GB2312" w:eastAsia="仿宋_GB2312" w:hint="eastAsia"/>
          <w:sz w:val="36"/>
          <w:szCs w:val="36"/>
        </w:rPr>
        <w:t>支出</w:t>
      </w:r>
      <w:r w:rsidR="00852C09">
        <w:rPr>
          <w:rFonts w:ascii="仿宋_GB2312" w:eastAsia="仿宋_GB2312" w:hint="eastAsia"/>
          <w:sz w:val="36"/>
          <w:szCs w:val="36"/>
        </w:rPr>
        <w:t>3510万元，结转下年92328万元。</w:t>
      </w:r>
    </w:p>
    <w:p w:rsidR="00185923" w:rsidRPr="00BC09E8" w:rsidRDefault="004F256B" w:rsidP="001C196C">
      <w:pPr>
        <w:spacing w:line="600" w:lineRule="exact"/>
        <w:ind w:firstLine="630"/>
        <w:rPr>
          <w:rFonts w:ascii="黑体" w:eastAsia="黑体" w:hAnsi="黑体"/>
          <w:sz w:val="36"/>
          <w:szCs w:val="36"/>
        </w:rPr>
      </w:pPr>
      <w:r w:rsidRPr="00BC09E8">
        <w:rPr>
          <w:rFonts w:ascii="黑体" w:eastAsia="黑体" w:hAnsi="黑体" w:hint="eastAsia"/>
          <w:sz w:val="36"/>
          <w:szCs w:val="36"/>
        </w:rPr>
        <w:lastRenderedPageBreak/>
        <w:t>二</w:t>
      </w:r>
      <w:r w:rsidR="00185923" w:rsidRPr="00BC09E8">
        <w:rPr>
          <w:rFonts w:ascii="黑体" w:eastAsia="黑体" w:hAnsi="黑体" w:hint="eastAsia"/>
          <w:sz w:val="36"/>
          <w:szCs w:val="36"/>
        </w:rPr>
        <w:t>、</w:t>
      </w:r>
      <w:r w:rsidR="00DA5825" w:rsidRPr="00BC09E8">
        <w:rPr>
          <w:rFonts w:ascii="黑体" w:eastAsia="黑体" w:hAnsi="黑体" w:hint="eastAsia"/>
          <w:sz w:val="36"/>
          <w:szCs w:val="36"/>
        </w:rPr>
        <w:t>政府性基金预算</w:t>
      </w:r>
      <w:r w:rsidR="00DA55C3" w:rsidRPr="00BC09E8">
        <w:rPr>
          <w:rFonts w:ascii="黑体" w:eastAsia="黑体" w:hAnsi="黑体" w:hint="eastAsia"/>
          <w:sz w:val="36"/>
          <w:szCs w:val="36"/>
        </w:rPr>
        <w:t>收支</w:t>
      </w:r>
      <w:r w:rsidR="00185923" w:rsidRPr="00BC09E8">
        <w:rPr>
          <w:rFonts w:ascii="黑体" w:eastAsia="黑体" w:hAnsi="黑体" w:hint="eastAsia"/>
          <w:sz w:val="36"/>
          <w:szCs w:val="36"/>
        </w:rPr>
        <w:t>调整</w:t>
      </w:r>
      <w:r w:rsidR="00DA5825" w:rsidRPr="00BC09E8">
        <w:rPr>
          <w:rFonts w:ascii="黑体" w:eastAsia="黑体" w:hAnsi="黑体" w:hint="eastAsia"/>
          <w:sz w:val="36"/>
          <w:szCs w:val="36"/>
        </w:rPr>
        <w:t>情况</w:t>
      </w:r>
    </w:p>
    <w:p w:rsidR="00532545" w:rsidRPr="004665E3" w:rsidRDefault="006456B1" w:rsidP="001C196C">
      <w:pPr>
        <w:spacing w:line="600" w:lineRule="exact"/>
        <w:ind w:firstLineChars="200" w:firstLine="720"/>
        <w:rPr>
          <w:rFonts w:ascii="仿宋_GB2312" w:eastAsia="仿宋_GB2312" w:hAnsi="仿宋"/>
          <w:sz w:val="36"/>
          <w:szCs w:val="36"/>
        </w:rPr>
      </w:pPr>
      <w:r w:rsidRPr="004665E3">
        <w:rPr>
          <w:rFonts w:ascii="仿宋_GB2312" w:eastAsia="仿宋_GB2312" w:hAnsi="仿宋" w:hint="eastAsia"/>
          <w:sz w:val="36"/>
          <w:szCs w:val="36"/>
        </w:rPr>
        <w:t>2024年</w:t>
      </w:r>
      <w:r w:rsidR="00EA2DFD" w:rsidRPr="004665E3">
        <w:rPr>
          <w:rFonts w:ascii="仿宋_GB2312" w:eastAsia="仿宋_GB2312" w:hAnsi="仿宋" w:hint="eastAsia"/>
          <w:sz w:val="36"/>
          <w:szCs w:val="36"/>
        </w:rPr>
        <w:t>，全区编制</w:t>
      </w:r>
      <w:r w:rsidRPr="004665E3">
        <w:rPr>
          <w:rFonts w:ascii="仿宋_GB2312" w:eastAsia="仿宋_GB2312" w:hAnsi="仿宋" w:hint="eastAsia"/>
          <w:sz w:val="36"/>
          <w:szCs w:val="36"/>
        </w:rPr>
        <w:t>政府性基金预算收入731340万元，其中：政府性基金本级收入20735万元，土地出让金收入600000万元，政府专项债券收入99800万元，上级转移支付23万元，上年结转10782万元。</w:t>
      </w:r>
      <w:r w:rsidR="00532545" w:rsidRPr="004665E3">
        <w:rPr>
          <w:rFonts w:ascii="仿宋_GB2312" w:eastAsia="仿宋_GB2312" w:hAnsi="仿宋" w:hint="eastAsia"/>
          <w:sz w:val="36"/>
          <w:szCs w:val="36"/>
        </w:rPr>
        <w:t>安排政府性基金预算支出534340万元，专项债券还本支出197000万元。</w:t>
      </w:r>
    </w:p>
    <w:p w:rsidR="006C2F59" w:rsidRPr="004665E3" w:rsidRDefault="002B68CC" w:rsidP="001C196C">
      <w:pPr>
        <w:spacing w:line="600" w:lineRule="exact"/>
        <w:ind w:firstLine="630"/>
        <w:rPr>
          <w:rFonts w:ascii="仿宋_GB2312" w:eastAsia="仿宋_GB2312" w:hAnsi="仿宋"/>
          <w:color w:val="000000" w:themeColor="text1"/>
          <w:sz w:val="36"/>
          <w:szCs w:val="36"/>
        </w:rPr>
      </w:pPr>
      <w:r w:rsidRPr="004665E3">
        <w:rPr>
          <w:rFonts w:ascii="仿宋_GB2312" w:eastAsia="仿宋_GB2312" w:hAnsi="仿宋" w:hint="eastAsia"/>
          <w:color w:val="000000" w:themeColor="text1"/>
          <w:sz w:val="36"/>
          <w:szCs w:val="36"/>
        </w:rPr>
        <w:t>202</w:t>
      </w:r>
      <w:r w:rsidR="006456B1" w:rsidRPr="004665E3">
        <w:rPr>
          <w:rFonts w:ascii="仿宋_GB2312" w:eastAsia="仿宋_GB2312" w:hAnsi="仿宋" w:hint="eastAsia"/>
          <w:color w:val="000000" w:themeColor="text1"/>
          <w:sz w:val="36"/>
          <w:szCs w:val="36"/>
        </w:rPr>
        <w:t>4</w:t>
      </w:r>
      <w:r w:rsidR="00AD7F4A" w:rsidRPr="004665E3">
        <w:rPr>
          <w:rFonts w:ascii="仿宋_GB2312" w:eastAsia="仿宋_GB2312" w:hAnsi="仿宋" w:hint="eastAsia"/>
          <w:color w:val="000000" w:themeColor="text1"/>
          <w:sz w:val="36"/>
          <w:szCs w:val="36"/>
        </w:rPr>
        <w:t>年</w:t>
      </w:r>
      <w:r w:rsidR="00EA2DFD" w:rsidRPr="004665E3">
        <w:rPr>
          <w:rFonts w:ascii="仿宋_GB2312" w:eastAsia="仿宋_GB2312" w:hAnsi="仿宋" w:hint="eastAsia"/>
          <w:color w:val="000000" w:themeColor="text1"/>
          <w:sz w:val="36"/>
          <w:szCs w:val="36"/>
        </w:rPr>
        <w:t>，</w:t>
      </w:r>
      <w:r w:rsidR="00516A87" w:rsidRPr="004665E3">
        <w:rPr>
          <w:rFonts w:ascii="仿宋_GB2312" w:eastAsia="仿宋_GB2312" w:hAnsi="仿宋" w:hint="eastAsia"/>
          <w:color w:val="000000" w:themeColor="text1"/>
          <w:sz w:val="36"/>
          <w:szCs w:val="36"/>
        </w:rPr>
        <w:t>全区</w:t>
      </w:r>
      <w:r w:rsidR="00AD7F4A" w:rsidRPr="004665E3">
        <w:rPr>
          <w:rFonts w:ascii="仿宋_GB2312" w:eastAsia="仿宋_GB2312" w:hAnsi="仿宋" w:hint="eastAsia"/>
          <w:color w:val="000000" w:themeColor="text1"/>
          <w:sz w:val="36"/>
          <w:szCs w:val="36"/>
        </w:rPr>
        <w:t>预计</w:t>
      </w:r>
      <w:r w:rsidR="001E2443" w:rsidRPr="004665E3">
        <w:rPr>
          <w:rFonts w:ascii="仿宋_GB2312" w:eastAsia="仿宋_GB2312" w:hAnsi="仿宋" w:hint="eastAsia"/>
          <w:color w:val="000000" w:themeColor="text1"/>
          <w:sz w:val="36"/>
          <w:szCs w:val="36"/>
        </w:rPr>
        <w:t>实现</w:t>
      </w:r>
      <w:r w:rsidR="009F2C44" w:rsidRPr="004665E3">
        <w:rPr>
          <w:rFonts w:ascii="仿宋_GB2312" w:eastAsia="仿宋_GB2312" w:hAnsi="仿宋" w:hint="eastAsia"/>
          <w:color w:val="000000" w:themeColor="text1"/>
          <w:sz w:val="36"/>
          <w:szCs w:val="36"/>
        </w:rPr>
        <w:t>政府性基金</w:t>
      </w:r>
      <w:r w:rsidR="0097278A" w:rsidRPr="004665E3">
        <w:rPr>
          <w:rFonts w:ascii="仿宋_GB2312" w:eastAsia="仿宋_GB2312" w:hAnsi="仿宋" w:hint="eastAsia"/>
          <w:color w:val="000000" w:themeColor="text1"/>
          <w:sz w:val="36"/>
          <w:szCs w:val="36"/>
        </w:rPr>
        <w:t>预算收入</w:t>
      </w:r>
      <w:r w:rsidR="006456B1" w:rsidRPr="004665E3">
        <w:rPr>
          <w:rFonts w:ascii="仿宋_GB2312" w:eastAsia="仿宋_GB2312" w:hAnsi="仿宋" w:hint="eastAsia"/>
          <w:color w:val="000000" w:themeColor="text1"/>
          <w:sz w:val="36"/>
          <w:szCs w:val="36"/>
        </w:rPr>
        <w:t>622903</w:t>
      </w:r>
      <w:r w:rsidR="0097278A" w:rsidRPr="004665E3">
        <w:rPr>
          <w:rFonts w:ascii="仿宋_GB2312" w:eastAsia="仿宋_GB2312" w:hAnsi="仿宋" w:hint="eastAsia"/>
          <w:color w:val="000000" w:themeColor="text1"/>
          <w:sz w:val="36"/>
          <w:szCs w:val="36"/>
        </w:rPr>
        <w:t>万元，其中</w:t>
      </w:r>
      <w:r w:rsidR="00CC691C" w:rsidRPr="004665E3">
        <w:rPr>
          <w:rFonts w:ascii="仿宋_GB2312" w:eastAsia="仿宋_GB2312" w:hAnsi="仿宋" w:hint="eastAsia"/>
          <w:color w:val="000000" w:themeColor="text1"/>
          <w:sz w:val="36"/>
          <w:szCs w:val="36"/>
        </w:rPr>
        <w:t>：政府性基金本级收入</w:t>
      </w:r>
      <w:r w:rsidR="006456B1" w:rsidRPr="004665E3">
        <w:rPr>
          <w:rFonts w:ascii="仿宋_GB2312" w:eastAsia="仿宋_GB2312" w:hAnsi="仿宋" w:hint="eastAsia"/>
          <w:color w:val="000000" w:themeColor="text1"/>
          <w:sz w:val="36"/>
          <w:szCs w:val="36"/>
        </w:rPr>
        <w:t>7301</w:t>
      </w:r>
      <w:r w:rsidR="00FA6BA3" w:rsidRPr="004665E3">
        <w:rPr>
          <w:rFonts w:ascii="仿宋_GB2312" w:eastAsia="仿宋_GB2312" w:hAnsi="仿宋" w:hint="eastAsia"/>
          <w:color w:val="000000" w:themeColor="text1"/>
          <w:sz w:val="36"/>
          <w:szCs w:val="36"/>
        </w:rPr>
        <w:t>万元，</w:t>
      </w:r>
      <w:r w:rsidR="001E2443" w:rsidRPr="004665E3">
        <w:rPr>
          <w:rFonts w:ascii="仿宋_GB2312" w:eastAsia="仿宋_GB2312" w:hAnsi="仿宋" w:hint="eastAsia"/>
          <w:color w:val="000000" w:themeColor="text1"/>
          <w:sz w:val="36"/>
          <w:szCs w:val="36"/>
        </w:rPr>
        <w:t>上级</w:t>
      </w:r>
      <w:r w:rsidR="007519B8">
        <w:rPr>
          <w:rFonts w:ascii="仿宋_GB2312" w:eastAsia="仿宋_GB2312" w:hAnsi="仿宋" w:hint="eastAsia"/>
          <w:color w:val="000000" w:themeColor="text1"/>
          <w:sz w:val="36"/>
          <w:szCs w:val="36"/>
        </w:rPr>
        <w:t>转移支付</w:t>
      </w:r>
      <w:r w:rsidR="006456B1" w:rsidRPr="004665E3">
        <w:rPr>
          <w:rFonts w:ascii="仿宋_GB2312" w:eastAsia="仿宋_GB2312" w:hAnsi="仿宋" w:hint="eastAsia"/>
          <w:color w:val="000000" w:themeColor="text1"/>
          <w:sz w:val="36"/>
          <w:szCs w:val="36"/>
        </w:rPr>
        <w:t>268792</w:t>
      </w:r>
      <w:r w:rsidR="00C10173" w:rsidRPr="004665E3">
        <w:rPr>
          <w:rFonts w:ascii="仿宋_GB2312" w:eastAsia="仿宋_GB2312" w:hAnsi="仿宋" w:hint="eastAsia"/>
          <w:color w:val="000000" w:themeColor="text1"/>
          <w:sz w:val="36"/>
          <w:szCs w:val="36"/>
        </w:rPr>
        <w:t>万元（其中土地出让</w:t>
      </w:r>
      <w:r w:rsidR="00E5646F" w:rsidRPr="004665E3">
        <w:rPr>
          <w:rFonts w:ascii="仿宋_GB2312" w:eastAsia="仿宋_GB2312" w:hAnsi="仿宋" w:hint="eastAsia"/>
          <w:color w:val="000000" w:themeColor="text1"/>
          <w:sz w:val="36"/>
          <w:szCs w:val="36"/>
        </w:rPr>
        <w:t>金</w:t>
      </w:r>
      <w:r w:rsidR="007519B8">
        <w:rPr>
          <w:rFonts w:ascii="仿宋_GB2312" w:eastAsia="仿宋_GB2312" w:hAnsi="仿宋" w:hint="eastAsia"/>
          <w:color w:val="000000" w:themeColor="text1"/>
          <w:sz w:val="36"/>
          <w:szCs w:val="36"/>
        </w:rPr>
        <w:t>收入</w:t>
      </w:r>
      <w:r w:rsidR="006774E2" w:rsidRPr="004665E3">
        <w:rPr>
          <w:rFonts w:ascii="仿宋_GB2312" w:eastAsia="仿宋_GB2312" w:hAnsi="仿宋" w:hint="eastAsia"/>
          <w:color w:val="000000" w:themeColor="text1"/>
          <w:sz w:val="36"/>
          <w:szCs w:val="36"/>
        </w:rPr>
        <w:t>253616</w:t>
      </w:r>
      <w:r w:rsidR="00D30068" w:rsidRPr="004665E3">
        <w:rPr>
          <w:rFonts w:ascii="仿宋_GB2312" w:eastAsia="仿宋_GB2312" w:hAnsi="仿宋" w:hint="eastAsia"/>
          <w:color w:val="000000" w:themeColor="text1"/>
          <w:sz w:val="36"/>
          <w:szCs w:val="36"/>
        </w:rPr>
        <w:t>万</w:t>
      </w:r>
      <w:r w:rsidR="001E2443" w:rsidRPr="004665E3">
        <w:rPr>
          <w:rFonts w:ascii="仿宋_GB2312" w:eastAsia="仿宋_GB2312" w:hAnsi="仿宋" w:hint="eastAsia"/>
          <w:color w:val="000000" w:themeColor="text1"/>
          <w:sz w:val="36"/>
          <w:szCs w:val="36"/>
        </w:rPr>
        <w:t>元），</w:t>
      </w:r>
      <w:r w:rsidR="00690B70" w:rsidRPr="004665E3">
        <w:rPr>
          <w:rFonts w:ascii="仿宋_GB2312" w:eastAsia="仿宋_GB2312" w:hAnsi="仿宋" w:hint="eastAsia"/>
          <w:color w:val="000000" w:themeColor="text1"/>
          <w:sz w:val="36"/>
          <w:szCs w:val="36"/>
        </w:rPr>
        <w:t>政府专项债券</w:t>
      </w:r>
      <w:r w:rsidR="007519B8">
        <w:rPr>
          <w:rFonts w:ascii="仿宋_GB2312" w:eastAsia="仿宋_GB2312" w:hAnsi="仿宋" w:hint="eastAsia"/>
          <w:color w:val="000000" w:themeColor="text1"/>
          <w:sz w:val="36"/>
          <w:szCs w:val="36"/>
        </w:rPr>
        <w:t>收入</w:t>
      </w:r>
      <w:r w:rsidR="00D0530E" w:rsidRPr="004665E3">
        <w:rPr>
          <w:rFonts w:ascii="仿宋_GB2312" w:eastAsia="仿宋_GB2312" w:hAnsi="仿宋" w:hint="eastAsia"/>
          <w:color w:val="000000" w:themeColor="text1"/>
          <w:sz w:val="36"/>
          <w:szCs w:val="36"/>
        </w:rPr>
        <w:t>326100</w:t>
      </w:r>
      <w:r w:rsidR="00517601" w:rsidRPr="004665E3">
        <w:rPr>
          <w:rFonts w:ascii="仿宋_GB2312" w:eastAsia="仿宋_GB2312" w:hAnsi="仿宋" w:hint="eastAsia"/>
          <w:color w:val="000000" w:themeColor="text1"/>
          <w:sz w:val="36"/>
          <w:szCs w:val="36"/>
        </w:rPr>
        <w:t>万</w:t>
      </w:r>
      <w:r w:rsidR="0097278A" w:rsidRPr="004665E3">
        <w:rPr>
          <w:rFonts w:ascii="仿宋_GB2312" w:eastAsia="仿宋_GB2312" w:hAnsi="仿宋" w:hint="eastAsia"/>
          <w:color w:val="000000" w:themeColor="text1"/>
          <w:sz w:val="36"/>
          <w:szCs w:val="36"/>
        </w:rPr>
        <w:t>元</w:t>
      </w:r>
      <w:r w:rsidR="000E7B7F" w:rsidRPr="004665E3">
        <w:rPr>
          <w:rFonts w:ascii="仿宋_GB2312" w:eastAsia="仿宋_GB2312" w:hAnsi="仿宋" w:hint="eastAsia"/>
          <w:color w:val="000000" w:themeColor="text1"/>
          <w:sz w:val="36"/>
          <w:szCs w:val="36"/>
        </w:rPr>
        <w:t>，</w:t>
      </w:r>
      <w:r w:rsidR="00FA6BA3" w:rsidRPr="004665E3">
        <w:rPr>
          <w:rFonts w:ascii="仿宋_GB2312" w:eastAsia="仿宋_GB2312" w:hAnsi="仿宋" w:hint="eastAsia"/>
          <w:color w:val="000000" w:themeColor="text1"/>
          <w:sz w:val="36"/>
          <w:szCs w:val="36"/>
        </w:rPr>
        <w:t>调入资金</w:t>
      </w:r>
      <w:r w:rsidR="00D0530E" w:rsidRPr="004665E3">
        <w:rPr>
          <w:rFonts w:ascii="仿宋_GB2312" w:eastAsia="仿宋_GB2312" w:hAnsi="仿宋" w:hint="eastAsia"/>
          <w:color w:val="000000" w:themeColor="text1"/>
          <w:sz w:val="36"/>
          <w:szCs w:val="36"/>
        </w:rPr>
        <w:t>9928</w:t>
      </w:r>
      <w:r w:rsidR="00FA6BA3" w:rsidRPr="004665E3">
        <w:rPr>
          <w:rFonts w:ascii="仿宋_GB2312" w:eastAsia="仿宋_GB2312" w:hAnsi="仿宋" w:hint="eastAsia"/>
          <w:color w:val="000000" w:themeColor="text1"/>
          <w:sz w:val="36"/>
          <w:szCs w:val="36"/>
        </w:rPr>
        <w:t>万元，</w:t>
      </w:r>
      <w:r w:rsidR="000E7B7F" w:rsidRPr="004665E3">
        <w:rPr>
          <w:rFonts w:ascii="仿宋_GB2312" w:eastAsia="仿宋_GB2312" w:hAnsi="仿宋" w:hint="eastAsia"/>
          <w:color w:val="000000" w:themeColor="text1"/>
          <w:sz w:val="36"/>
          <w:szCs w:val="36"/>
        </w:rPr>
        <w:t>上年结转</w:t>
      </w:r>
      <w:r w:rsidR="00D0530E" w:rsidRPr="004665E3">
        <w:rPr>
          <w:rFonts w:ascii="仿宋_GB2312" w:eastAsia="仿宋_GB2312" w:hAnsi="仿宋" w:hint="eastAsia"/>
          <w:color w:val="000000" w:themeColor="text1"/>
          <w:sz w:val="36"/>
          <w:szCs w:val="36"/>
        </w:rPr>
        <w:t>10782</w:t>
      </w:r>
      <w:r w:rsidR="000E7B7F" w:rsidRPr="004665E3">
        <w:rPr>
          <w:rFonts w:ascii="仿宋_GB2312" w:eastAsia="仿宋_GB2312" w:hAnsi="仿宋" w:hint="eastAsia"/>
          <w:color w:val="000000" w:themeColor="text1"/>
          <w:sz w:val="36"/>
          <w:szCs w:val="36"/>
        </w:rPr>
        <w:t>万元</w:t>
      </w:r>
      <w:r w:rsidR="0097278A" w:rsidRPr="004665E3">
        <w:rPr>
          <w:rFonts w:ascii="仿宋_GB2312" w:eastAsia="仿宋_GB2312" w:hAnsi="仿宋" w:hint="eastAsia"/>
          <w:color w:val="000000" w:themeColor="text1"/>
          <w:sz w:val="36"/>
          <w:szCs w:val="36"/>
        </w:rPr>
        <w:t>。</w:t>
      </w:r>
      <w:r w:rsidR="006C2F59" w:rsidRPr="004665E3">
        <w:rPr>
          <w:rFonts w:ascii="仿宋_GB2312" w:eastAsia="仿宋_GB2312" w:hAnsi="仿宋" w:hint="eastAsia"/>
          <w:color w:val="000000" w:themeColor="text1"/>
          <w:sz w:val="36"/>
          <w:szCs w:val="36"/>
        </w:rPr>
        <w:t>预计实现政府性基金预算支出</w:t>
      </w:r>
      <w:r w:rsidR="00E466E0" w:rsidRPr="004665E3">
        <w:rPr>
          <w:rFonts w:ascii="仿宋_GB2312" w:eastAsia="仿宋_GB2312" w:hAnsi="仿宋" w:hint="eastAsia"/>
          <w:color w:val="000000" w:themeColor="text1"/>
          <w:sz w:val="36"/>
          <w:szCs w:val="36"/>
        </w:rPr>
        <w:t>340000</w:t>
      </w:r>
      <w:r w:rsidR="006C2F59" w:rsidRPr="004665E3">
        <w:rPr>
          <w:rFonts w:ascii="仿宋_GB2312" w:eastAsia="仿宋_GB2312" w:hAnsi="仿宋" w:hint="eastAsia"/>
          <w:color w:val="000000" w:themeColor="text1"/>
          <w:sz w:val="36"/>
          <w:szCs w:val="36"/>
        </w:rPr>
        <w:t>万元，</w:t>
      </w:r>
      <w:r w:rsidR="00334255" w:rsidRPr="004665E3">
        <w:rPr>
          <w:rFonts w:ascii="仿宋_GB2312" w:eastAsia="仿宋_GB2312" w:hAnsi="仿宋" w:hint="eastAsia"/>
          <w:color w:val="000000" w:themeColor="text1"/>
          <w:sz w:val="36"/>
          <w:szCs w:val="36"/>
        </w:rPr>
        <w:t>上解支出238万元（债券发行手续费），</w:t>
      </w:r>
      <w:r w:rsidR="00532545" w:rsidRPr="004665E3">
        <w:rPr>
          <w:rFonts w:ascii="仿宋_GB2312" w:eastAsia="仿宋_GB2312" w:hAnsi="仿宋" w:hint="eastAsia"/>
          <w:color w:val="000000" w:themeColor="text1"/>
          <w:sz w:val="36"/>
          <w:szCs w:val="36"/>
        </w:rPr>
        <w:t>专项</w:t>
      </w:r>
      <w:r w:rsidR="006C2F59" w:rsidRPr="004665E3">
        <w:rPr>
          <w:rFonts w:ascii="仿宋_GB2312" w:eastAsia="仿宋_GB2312" w:hAnsi="仿宋" w:hint="eastAsia"/>
          <w:color w:val="000000" w:themeColor="text1"/>
          <w:sz w:val="36"/>
          <w:szCs w:val="36"/>
        </w:rPr>
        <w:t>债券还本支出</w:t>
      </w:r>
      <w:r w:rsidR="00E466E0" w:rsidRPr="004665E3">
        <w:rPr>
          <w:rFonts w:ascii="仿宋_GB2312" w:eastAsia="仿宋_GB2312" w:hAnsi="仿宋" w:hint="eastAsia"/>
          <w:color w:val="000000" w:themeColor="text1"/>
          <w:sz w:val="36"/>
          <w:szCs w:val="36"/>
        </w:rPr>
        <w:t>197000</w:t>
      </w:r>
      <w:r w:rsidR="006C2F59" w:rsidRPr="004665E3">
        <w:rPr>
          <w:rFonts w:ascii="仿宋_GB2312" w:eastAsia="仿宋_GB2312" w:hAnsi="仿宋" w:hint="eastAsia"/>
          <w:color w:val="000000" w:themeColor="text1"/>
          <w:sz w:val="36"/>
          <w:szCs w:val="36"/>
        </w:rPr>
        <w:t>万元，</w:t>
      </w:r>
      <w:r w:rsidR="001711A6" w:rsidRPr="004665E3">
        <w:rPr>
          <w:rFonts w:ascii="仿宋_GB2312" w:eastAsia="仿宋_GB2312" w:hAnsi="仿宋" w:hint="eastAsia"/>
          <w:color w:val="000000" w:themeColor="text1"/>
          <w:sz w:val="36"/>
          <w:szCs w:val="36"/>
        </w:rPr>
        <w:t>调出资金</w:t>
      </w:r>
      <w:r w:rsidR="00E466E0" w:rsidRPr="004665E3">
        <w:rPr>
          <w:rFonts w:ascii="仿宋_GB2312" w:eastAsia="仿宋_GB2312" w:hAnsi="仿宋" w:hint="eastAsia"/>
          <w:color w:val="000000" w:themeColor="text1"/>
          <w:sz w:val="36"/>
          <w:szCs w:val="36"/>
        </w:rPr>
        <w:t>62700</w:t>
      </w:r>
      <w:r w:rsidR="001711A6" w:rsidRPr="004665E3">
        <w:rPr>
          <w:rFonts w:ascii="仿宋_GB2312" w:eastAsia="仿宋_GB2312" w:hAnsi="仿宋" w:hint="eastAsia"/>
          <w:color w:val="000000" w:themeColor="text1"/>
          <w:sz w:val="36"/>
          <w:szCs w:val="36"/>
        </w:rPr>
        <w:t>万元</w:t>
      </w:r>
      <w:r w:rsidR="00881636" w:rsidRPr="004665E3">
        <w:rPr>
          <w:rFonts w:ascii="仿宋_GB2312" w:eastAsia="仿宋_GB2312" w:hAnsi="仿宋" w:hint="eastAsia"/>
          <w:color w:val="000000" w:themeColor="text1"/>
          <w:sz w:val="36"/>
          <w:szCs w:val="36"/>
        </w:rPr>
        <w:t>（拟调入一般公共预算平衡收支）</w:t>
      </w:r>
      <w:r w:rsidR="001711A6" w:rsidRPr="004665E3">
        <w:rPr>
          <w:rFonts w:ascii="仿宋_GB2312" w:eastAsia="仿宋_GB2312" w:hAnsi="仿宋" w:hint="eastAsia"/>
          <w:color w:val="000000" w:themeColor="text1"/>
          <w:sz w:val="36"/>
          <w:szCs w:val="36"/>
        </w:rPr>
        <w:t>，</w:t>
      </w:r>
      <w:r w:rsidR="00D934C9" w:rsidRPr="004665E3">
        <w:rPr>
          <w:rFonts w:ascii="仿宋_GB2312" w:eastAsia="仿宋_GB2312" w:hAnsi="仿宋" w:hint="eastAsia"/>
          <w:color w:val="000000" w:themeColor="text1"/>
          <w:sz w:val="36"/>
          <w:szCs w:val="36"/>
        </w:rPr>
        <w:t>结转下年</w:t>
      </w:r>
      <w:r w:rsidR="00E466E0" w:rsidRPr="004665E3">
        <w:rPr>
          <w:rFonts w:ascii="仿宋_GB2312" w:eastAsia="仿宋_GB2312" w:hAnsi="仿宋" w:hint="eastAsia"/>
          <w:color w:val="000000" w:themeColor="text1"/>
          <w:sz w:val="36"/>
          <w:szCs w:val="36"/>
        </w:rPr>
        <w:t>22965</w:t>
      </w:r>
      <w:r w:rsidR="00D934C9" w:rsidRPr="004665E3">
        <w:rPr>
          <w:rFonts w:ascii="仿宋_GB2312" w:eastAsia="仿宋_GB2312" w:hAnsi="仿宋" w:hint="eastAsia"/>
          <w:color w:val="000000" w:themeColor="text1"/>
          <w:sz w:val="36"/>
          <w:szCs w:val="36"/>
        </w:rPr>
        <w:t>万元。</w:t>
      </w:r>
    </w:p>
    <w:p w:rsidR="00D95E2B" w:rsidRPr="00BC09E8" w:rsidRDefault="004F256B" w:rsidP="001C196C">
      <w:pPr>
        <w:spacing w:line="600" w:lineRule="exact"/>
        <w:ind w:firstLine="645"/>
        <w:rPr>
          <w:rFonts w:ascii="黑体" w:eastAsia="黑体" w:hAnsi="黑体"/>
          <w:color w:val="000000" w:themeColor="text1"/>
          <w:sz w:val="36"/>
          <w:szCs w:val="36"/>
        </w:rPr>
      </w:pPr>
      <w:r w:rsidRPr="00BC09E8">
        <w:rPr>
          <w:rFonts w:ascii="黑体" w:eastAsia="黑体" w:hAnsi="黑体" w:hint="eastAsia"/>
          <w:color w:val="000000" w:themeColor="text1"/>
          <w:sz w:val="36"/>
          <w:szCs w:val="36"/>
        </w:rPr>
        <w:t>三</w:t>
      </w:r>
      <w:r w:rsidR="00607A2C" w:rsidRPr="00BC09E8">
        <w:rPr>
          <w:rFonts w:ascii="黑体" w:eastAsia="黑体" w:hAnsi="黑体" w:hint="eastAsia"/>
          <w:color w:val="000000" w:themeColor="text1"/>
          <w:sz w:val="36"/>
          <w:szCs w:val="36"/>
        </w:rPr>
        <w:t>、</w:t>
      </w:r>
      <w:r w:rsidR="00D95E2B" w:rsidRPr="00BC09E8">
        <w:rPr>
          <w:rFonts w:ascii="黑体" w:eastAsia="黑体" w:hAnsi="黑体" w:hint="eastAsia"/>
          <w:color w:val="000000" w:themeColor="text1"/>
          <w:sz w:val="36"/>
          <w:szCs w:val="36"/>
        </w:rPr>
        <w:t>国有资本经营预算</w:t>
      </w:r>
      <w:r w:rsidR="00114A0C" w:rsidRPr="00BC09E8">
        <w:rPr>
          <w:rFonts w:ascii="黑体" w:eastAsia="黑体" w:hAnsi="黑体" w:hint="eastAsia"/>
          <w:color w:val="000000" w:themeColor="text1"/>
          <w:sz w:val="36"/>
          <w:szCs w:val="36"/>
        </w:rPr>
        <w:t>收支</w:t>
      </w:r>
      <w:r w:rsidR="00607A2C" w:rsidRPr="00BC09E8">
        <w:rPr>
          <w:rFonts w:ascii="黑体" w:eastAsia="黑体" w:hAnsi="黑体" w:hint="eastAsia"/>
          <w:color w:val="000000" w:themeColor="text1"/>
          <w:sz w:val="36"/>
          <w:szCs w:val="36"/>
        </w:rPr>
        <w:t>调整</w:t>
      </w:r>
      <w:r w:rsidR="00DA5825" w:rsidRPr="00BC09E8">
        <w:rPr>
          <w:rFonts w:ascii="黑体" w:eastAsia="黑体" w:hAnsi="黑体" w:hint="eastAsia"/>
          <w:color w:val="000000" w:themeColor="text1"/>
          <w:sz w:val="36"/>
          <w:szCs w:val="36"/>
        </w:rPr>
        <w:t>情况</w:t>
      </w:r>
    </w:p>
    <w:p w:rsidR="00A171D6" w:rsidRPr="004665E3" w:rsidRDefault="00910BB4" w:rsidP="001C196C">
      <w:pPr>
        <w:spacing w:line="600" w:lineRule="exact"/>
        <w:ind w:firstLineChars="200" w:firstLine="720"/>
        <w:jc w:val="left"/>
        <w:rPr>
          <w:rFonts w:ascii="仿宋_GB2312" w:eastAsia="仿宋_GB2312" w:hAnsi="仿宋"/>
          <w:sz w:val="36"/>
          <w:szCs w:val="36"/>
        </w:rPr>
      </w:pPr>
      <w:r w:rsidRPr="004665E3">
        <w:rPr>
          <w:rFonts w:ascii="仿宋_GB2312" w:eastAsia="仿宋_GB2312" w:hAnsi="仿宋" w:hint="eastAsia"/>
          <w:color w:val="000000" w:themeColor="text1"/>
          <w:sz w:val="36"/>
          <w:szCs w:val="36"/>
        </w:rPr>
        <w:t>202</w:t>
      </w:r>
      <w:r w:rsidR="002D4813" w:rsidRPr="004665E3">
        <w:rPr>
          <w:rFonts w:ascii="仿宋_GB2312" w:eastAsia="仿宋_GB2312" w:hAnsi="仿宋" w:hint="eastAsia"/>
          <w:color w:val="000000" w:themeColor="text1"/>
          <w:sz w:val="36"/>
          <w:szCs w:val="36"/>
        </w:rPr>
        <w:t>4</w:t>
      </w:r>
      <w:r w:rsidR="0039460B" w:rsidRPr="004665E3">
        <w:rPr>
          <w:rFonts w:ascii="仿宋_GB2312" w:eastAsia="仿宋_GB2312" w:hAnsi="仿宋" w:hint="eastAsia"/>
          <w:color w:val="000000" w:themeColor="text1"/>
          <w:sz w:val="36"/>
          <w:szCs w:val="36"/>
        </w:rPr>
        <w:t>年</w:t>
      </w:r>
      <w:r w:rsidR="00EA2DFD" w:rsidRPr="004665E3">
        <w:rPr>
          <w:rFonts w:ascii="仿宋_GB2312" w:eastAsia="仿宋_GB2312" w:hAnsi="仿宋" w:hint="eastAsia"/>
          <w:color w:val="000000" w:themeColor="text1"/>
          <w:sz w:val="36"/>
          <w:szCs w:val="36"/>
        </w:rPr>
        <w:t>，全区</w:t>
      </w:r>
      <w:r w:rsidR="00114A0C" w:rsidRPr="004665E3">
        <w:rPr>
          <w:rFonts w:ascii="仿宋_GB2312" w:eastAsia="仿宋_GB2312" w:hAnsi="仿宋" w:hint="eastAsia"/>
          <w:color w:val="000000" w:themeColor="text1"/>
          <w:sz w:val="36"/>
          <w:szCs w:val="36"/>
        </w:rPr>
        <w:t>编制国有资本经营预算</w:t>
      </w:r>
      <w:r w:rsidR="00F05D66" w:rsidRPr="004665E3">
        <w:rPr>
          <w:rFonts w:ascii="仿宋_GB2312" w:eastAsia="仿宋_GB2312" w:hAnsi="仿宋" w:hint="eastAsia"/>
          <w:color w:val="000000" w:themeColor="text1"/>
          <w:sz w:val="36"/>
          <w:szCs w:val="36"/>
        </w:rPr>
        <w:t>收入</w:t>
      </w:r>
      <w:r w:rsidR="00DA3453" w:rsidRPr="004665E3">
        <w:rPr>
          <w:rFonts w:ascii="仿宋_GB2312" w:eastAsia="仿宋_GB2312" w:hAnsi="仿宋" w:hint="eastAsia"/>
          <w:color w:val="000000" w:themeColor="text1"/>
          <w:sz w:val="36"/>
          <w:szCs w:val="36"/>
        </w:rPr>
        <w:t>3438</w:t>
      </w:r>
      <w:r w:rsidR="00FB6234" w:rsidRPr="004665E3">
        <w:rPr>
          <w:rFonts w:ascii="仿宋_GB2312" w:eastAsia="仿宋_GB2312" w:hAnsi="仿宋" w:hint="eastAsia"/>
          <w:color w:val="000000" w:themeColor="text1"/>
          <w:sz w:val="36"/>
          <w:szCs w:val="36"/>
        </w:rPr>
        <w:t>万元</w:t>
      </w:r>
      <w:r w:rsidR="00CB3D5E" w:rsidRPr="004665E3">
        <w:rPr>
          <w:rFonts w:ascii="仿宋_GB2312" w:eastAsia="仿宋_GB2312" w:hAnsi="仿宋" w:hint="eastAsia"/>
          <w:color w:val="000000" w:themeColor="text1"/>
          <w:sz w:val="36"/>
          <w:szCs w:val="36"/>
        </w:rPr>
        <w:t>，</w:t>
      </w:r>
      <w:r w:rsidR="00A171D6" w:rsidRPr="004665E3">
        <w:rPr>
          <w:rFonts w:ascii="仿宋_GB2312" w:eastAsia="仿宋_GB2312" w:hAnsi="仿宋" w:hint="eastAsia"/>
          <w:sz w:val="36"/>
          <w:szCs w:val="36"/>
        </w:rPr>
        <w:t>其中：东港印</w:t>
      </w:r>
      <w:proofErr w:type="gramStart"/>
      <w:r w:rsidR="00A171D6" w:rsidRPr="004665E3">
        <w:rPr>
          <w:rFonts w:ascii="仿宋_GB2312" w:eastAsia="仿宋_GB2312" w:hAnsi="仿宋" w:hint="eastAsia"/>
          <w:sz w:val="36"/>
          <w:szCs w:val="36"/>
        </w:rPr>
        <w:t>务</w:t>
      </w:r>
      <w:proofErr w:type="gramEnd"/>
      <w:r w:rsidR="00A171D6" w:rsidRPr="004665E3">
        <w:rPr>
          <w:rFonts w:ascii="仿宋_GB2312" w:eastAsia="仿宋_GB2312" w:hAnsi="仿宋" w:hint="eastAsia"/>
          <w:sz w:val="36"/>
          <w:szCs w:val="36"/>
        </w:rPr>
        <w:t>、齐鲁银行股权分红和区属企业按规定上缴收益3410万元，上年结转28万元。安排</w:t>
      </w:r>
      <w:r w:rsidR="00F05D66" w:rsidRPr="004665E3">
        <w:rPr>
          <w:rFonts w:ascii="仿宋_GB2312" w:eastAsia="仿宋_GB2312" w:hAnsi="仿宋" w:hint="eastAsia"/>
          <w:sz w:val="36"/>
          <w:szCs w:val="36"/>
        </w:rPr>
        <w:t>预算</w:t>
      </w:r>
      <w:r w:rsidR="00A171D6" w:rsidRPr="004665E3">
        <w:rPr>
          <w:rFonts w:ascii="仿宋_GB2312" w:eastAsia="仿宋_GB2312" w:hAnsi="仿宋" w:hint="eastAsia"/>
          <w:sz w:val="36"/>
          <w:szCs w:val="36"/>
        </w:rPr>
        <w:t>支出438万元，主要用于区属困难企业遗留问题化解和职教幼教退休教师补贴等支出。调入一般公共预算3000万元。</w:t>
      </w:r>
    </w:p>
    <w:p w:rsidR="007F0C86" w:rsidRPr="004665E3" w:rsidRDefault="00166DA9" w:rsidP="001C196C">
      <w:pPr>
        <w:spacing w:line="600" w:lineRule="exact"/>
        <w:ind w:firstLineChars="200" w:firstLine="720"/>
        <w:jc w:val="left"/>
        <w:rPr>
          <w:rFonts w:ascii="仿宋_GB2312" w:eastAsia="仿宋_GB2312" w:hAnsi="仿宋"/>
          <w:color w:val="000000" w:themeColor="text1"/>
          <w:sz w:val="36"/>
          <w:szCs w:val="36"/>
        </w:rPr>
      </w:pPr>
      <w:r w:rsidRPr="004665E3">
        <w:rPr>
          <w:rFonts w:ascii="仿宋_GB2312" w:eastAsia="仿宋_GB2312" w:hAnsi="仿宋" w:hint="eastAsia"/>
          <w:color w:val="000000" w:themeColor="text1"/>
          <w:sz w:val="36"/>
          <w:szCs w:val="36"/>
        </w:rPr>
        <w:t>202</w:t>
      </w:r>
      <w:r w:rsidR="00F05D66" w:rsidRPr="004665E3">
        <w:rPr>
          <w:rFonts w:ascii="仿宋_GB2312" w:eastAsia="仿宋_GB2312" w:hAnsi="仿宋" w:hint="eastAsia"/>
          <w:color w:val="000000" w:themeColor="text1"/>
          <w:sz w:val="36"/>
          <w:szCs w:val="36"/>
        </w:rPr>
        <w:t>4</w:t>
      </w:r>
      <w:r w:rsidRPr="004665E3">
        <w:rPr>
          <w:rFonts w:ascii="仿宋_GB2312" w:eastAsia="仿宋_GB2312" w:hAnsi="仿宋" w:hint="eastAsia"/>
          <w:color w:val="000000" w:themeColor="text1"/>
          <w:sz w:val="36"/>
          <w:szCs w:val="36"/>
        </w:rPr>
        <w:t>年，</w:t>
      </w:r>
      <w:r w:rsidR="00516A87" w:rsidRPr="004665E3">
        <w:rPr>
          <w:rFonts w:ascii="仿宋_GB2312" w:eastAsia="仿宋_GB2312" w:hAnsi="仿宋" w:hint="eastAsia"/>
          <w:color w:val="000000" w:themeColor="text1"/>
          <w:sz w:val="36"/>
          <w:szCs w:val="36"/>
        </w:rPr>
        <w:t>全区</w:t>
      </w:r>
      <w:r w:rsidRPr="004665E3">
        <w:rPr>
          <w:rFonts w:ascii="仿宋_GB2312" w:eastAsia="仿宋_GB2312" w:hAnsi="仿宋" w:hint="eastAsia"/>
          <w:color w:val="000000" w:themeColor="text1"/>
          <w:sz w:val="36"/>
          <w:szCs w:val="36"/>
        </w:rPr>
        <w:t>预计</w:t>
      </w:r>
      <w:r w:rsidR="00FF49D8" w:rsidRPr="004665E3">
        <w:rPr>
          <w:rFonts w:ascii="仿宋_GB2312" w:eastAsia="仿宋_GB2312" w:hAnsi="仿宋" w:hint="eastAsia"/>
          <w:color w:val="000000" w:themeColor="text1"/>
          <w:sz w:val="36"/>
          <w:szCs w:val="36"/>
        </w:rPr>
        <w:t>实现</w:t>
      </w:r>
      <w:r w:rsidR="00114A0C" w:rsidRPr="004665E3">
        <w:rPr>
          <w:rFonts w:ascii="仿宋_GB2312" w:eastAsia="仿宋_GB2312" w:hAnsi="仿宋" w:hint="eastAsia"/>
          <w:color w:val="000000" w:themeColor="text1"/>
          <w:sz w:val="36"/>
          <w:szCs w:val="36"/>
        </w:rPr>
        <w:t>国有资本经营收入</w:t>
      </w:r>
      <w:r w:rsidR="00F05D66" w:rsidRPr="004665E3">
        <w:rPr>
          <w:rFonts w:ascii="仿宋_GB2312" w:eastAsia="仿宋_GB2312" w:hAnsi="仿宋" w:hint="eastAsia"/>
          <w:color w:val="000000" w:themeColor="text1"/>
          <w:sz w:val="36"/>
          <w:szCs w:val="36"/>
        </w:rPr>
        <w:t>3466</w:t>
      </w:r>
      <w:r w:rsidR="00CB3D5E" w:rsidRPr="004665E3">
        <w:rPr>
          <w:rFonts w:ascii="仿宋_GB2312" w:eastAsia="仿宋_GB2312" w:hAnsi="仿宋" w:hint="eastAsia"/>
          <w:color w:val="000000" w:themeColor="text1"/>
          <w:sz w:val="36"/>
          <w:szCs w:val="36"/>
        </w:rPr>
        <w:t>万元，</w:t>
      </w:r>
      <w:r w:rsidR="00FF49D8" w:rsidRPr="004665E3">
        <w:rPr>
          <w:rFonts w:ascii="仿宋_GB2312" w:eastAsia="仿宋_GB2312" w:hAnsi="仿宋" w:hint="eastAsia"/>
          <w:color w:val="000000" w:themeColor="text1"/>
          <w:sz w:val="36"/>
          <w:szCs w:val="36"/>
        </w:rPr>
        <w:t>其中</w:t>
      </w:r>
      <w:r w:rsidR="00C41C70" w:rsidRPr="004665E3">
        <w:rPr>
          <w:rFonts w:ascii="仿宋_GB2312" w:eastAsia="仿宋_GB2312" w:hAnsi="仿宋" w:hint="eastAsia"/>
          <w:color w:val="000000" w:themeColor="text1"/>
          <w:sz w:val="36"/>
          <w:szCs w:val="36"/>
        </w:rPr>
        <w:t>：</w:t>
      </w:r>
      <w:r w:rsidR="00FF49D8" w:rsidRPr="004665E3">
        <w:rPr>
          <w:rFonts w:ascii="仿宋_GB2312" w:eastAsia="仿宋_GB2312" w:hAnsi="仿宋" w:hint="eastAsia"/>
          <w:color w:val="000000" w:themeColor="text1"/>
          <w:sz w:val="36"/>
          <w:szCs w:val="36"/>
        </w:rPr>
        <w:t>国有</w:t>
      </w:r>
      <w:r w:rsidR="00B56451" w:rsidRPr="004665E3">
        <w:rPr>
          <w:rFonts w:ascii="仿宋_GB2312" w:eastAsia="仿宋_GB2312" w:hAnsi="仿宋" w:hint="eastAsia"/>
          <w:color w:val="000000" w:themeColor="text1"/>
          <w:sz w:val="36"/>
          <w:szCs w:val="36"/>
        </w:rPr>
        <w:t>企业上缴收益</w:t>
      </w:r>
      <w:r w:rsidR="00F05D66" w:rsidRPr="004665E3">
        <w:rPr>
          <w:rFonts w:ascii="仿宋_GB2312" w:eastAsia="仿宋_GB2312" w:hAnsi="仿宋" w:hint="eastAsia"/>
          <w:color w:val="000000" w:themeColor="text1"/>
          <w:sz w:val="36"/>
          <w:szCs w:val="36"/>
        </w:rPr>
        <w:t>1883</w:t>
      </w:r>
      <w:r w:rsidR="00B56451" w:rsidRPr="004665E3">
        <w:rPr>
          <w:rFonts w:ascii="仿宋_GB2312" w:eastAsia="仿宋_GB2312" w:hAnsi="仿宋" w:hint="eastAsia"/>
          <w:color w:val="000000" w:themeColor="text1"/>
          <w:sz w:val="36"/>
          <w:szCs w:val="36"/>
        </w:rPr>
        <w:t>万元，东港印</w:t>
      </w:r>
      <w:proofErr w:type="gramStart"/>
      <w:r w:rsidR="00B56451" w:rsidRPr="004665E3">
        <w:rPr>
          <w:rFonts w:ascii="仿宋_GB2312" w:eastAsia="仿宋_GB2312" w:hAnsi="仿宋" w:hint="eastAsia"/>
          <w:color w:val="000000" w:themeColor="text1"/>
          <w:sz w:val="36"/>
          <w:szCs w:val="36"/>
        </w:rPr>
        <w:t>务</w:t>
      </w:r>
      <w:proofErr w:type="gramEnd"/>
      <w:r w:rsidR="00B56451" w:rsidRPr="004665E3">
        <w:rPr>
          <w:rFonts w:ascii="仿宋_GB2312" w:eastAsia="仿宋_GB2312" w:hAnsi="仿宋" w:hint="eastAsia"/>
          <w:color w:val="000000" w:themeColor="text1"/>
          <w:sz w:val="36"/>
          <w:szCs w:val="36"/>
        </w:rPr>
        <w:t>和齐鲁银行分红</w:t>
      </w:r>
      <w:r w:rsidR="00F05D66" w:rsidRPr="004665E3">
        <w:rPr>
          <w:rFonts w:ascii="仿宋_GB2312" w:eastAsia="仿宋_GB2312" w:hAnsi="仿宋" w:hint="eastAsia"/>
          <w:color w:val="000000" w:themeColor="text1"/>
          <w:sz w:val="36"/>
          <w:szCs w:val="36"/>
        </w:rPr>
        <w:t>1409</w:t>
      </w:r>
      <w:r w:rsidR="00B56451" w:rsidRPr="004665E3">
        <w:rPr>
          <w:rFonts w:ascii="仿宋_GB2312" w:eastAsia="仿宋_GB2312" w:hAnsi="仿宋" w:hint="eastAsia"/>
          <w:color w:val="000000" w:themeColor="text1"/>
          <w:sz w:val="36"/>
          <w:szCs w:val="36"/>
        </w:rPr>
        <w:t>万元，上级补助收入</w:t>
      </w:r>
      <w:r w:rsidR="00C41C70" w:rsidRPr="004665E3">
        <w:rPr>
          <w:rFonts w:ascii="仿宋_GB2312" w:eastAsia="仿宋_GB2312" w:hAnsi="仿宋" w:hint="eastAsia"/>
          <w:color w:val="000000" w:themeColor="text1"/>
          <w:sz w:val="36"/>
          <w:szCs w:val="36"/>
        </w:rPr>
        <w:t>146</w:t>
      </w:r>
      <w:r w:rsidR="00B56451" w:rsidRPr="004665E3">
        <w:rPr>
          <w:rFonts w:ascii="仿宋_GB2312" w:eastAsia="仿宋_GB2312" w:hAnsi="仿宋" w:hint="eastAsia"/>
          <w:color w:val="000000" w:themeColor="text1"/>
          <w:sz w:val="36"/>
          <w:szCs w:val="36"/>
        </w:rPr>
        <w:t>万元，上年</w:t>
      </w:r>
      <w:r w:rsidR="00F05D66" w:rsidRPr="004665E3">
        <w:rPr>
          <w:rFonts w:ascii="仿宋_GB2312" w:eastAsia="仿宋_GB2312" w:hAnsi="仿宋" w:hint="eastAsia"/>
          <w:color w:val="000000" w:themeColor="text1"/>
          <w:sz w:val="36"/>
          <w:szCs w:val="36"/>
        </w:rPr>
        <w:t>结转28</w:t>
      </w:r>
      <w:r w:rsidR="00B56451" w:rsidRPr="004665E3">
        <w:rPr>
          <w:rFonts w:ascii="仿宋_GB2312" w:eastAsia="仿宋_GB2312" w:hAnsi="仿宋" w:hint="eastAsia"/>
          <w:color w:val="000000" w:themeColor="text1"/>
          <w:sz w:val="36"/>
          <w:szCs w:val="36"/>
        </w:rPr>
        <w:t>万</w:t>
      </w:r>
      <w:r w:rsidR="00B56451" w:rsidRPr="004665E3">
        <w:rPr>
          <w:rFonts w:ascii="仿宋_GB2312" w:eastAsia="仿宋_GB2312" w:hAnsi="仿宋" w:hint="eastAsia"/>
          <w:color w:val="000000" w:themeColor="text1"/>
          <w:sz w:val="36"/>
          <w:szCs w:val="36"/>
        </w:rPr>
        <w:lastRenderedPageBreak/>
        <w:t>元。预计</w:t>
      </w:r>
      <w:r w:rsidR="0010485E" w:rsidRPr="004665E3">
        <w:rPr>
          <w:rFonts w:ascii="仿宋_GB2312" w:eastAsia="仿宋_GB2312" w:hAnsi="仿宋" w:hint="eastAsia"/>
          <w:color w:val="000000" w:themeColor="text1"/>
          <w:sz w:val="36"/>
          <w:szCs w:val="36"/>
        </w:rPr>
        <w:t>实现国有资本经营</w:t>
      </w:r>
      <w:r w:rsidR="00734EC6" w:rsidRPr="004665E3">
        <w:rPr>
          <w:rFonts w:ascii="仿宋_GB2312" w:eastAsia="仿宋_GB2312" w:hAnsi="仿宋" w:hint="eastAsia"/>
          <w:color w:val="000000" w:themeColor="text1"/>
          <w:sz w:val="36"/>
          <w:szCs w:val="36"/>
        </w:rPr>
        <w:t>预算</w:t>
      </w:r>
      <w:r w:rsidR="00AB3002" w:rsidRPr="004665E3">
        <w:rPr>
          <w:rFonts w:ascii="仿宋_GB2312" w:eastAsia="仿宋_GB2312" w:hAnsi="仿宋" w:hint="eastAsia"/>
          <w:color w:val="000000" w:themeColor="text1"/>
          <w:sz w:val="36"/>
          <w:szCs w:val="36"/>
        </w:rPr>
        <w:t>支出</w:t>
      </w:r>
      <w:r w:rsidR="00F05D66" w:rsidRPr="004665E3">
        <w:rPr>
          <w:rFonts w:ascii="仿宋_GB2312" w:eastAsia="仿宋_GB2312" w:hAnsi="仿宋" w:hint="eastAsia"/>
          <w:color w:val="000000" w:themeColor="text1"/>
          <w:sz w:val="36"/>
          <w:szCs w:val="36"/>
        </w:rPr>
        <w:t>497</w:t>
      </w:r>
      <w:r w:rsidR="00202E63" w:rsidRPr="004665E3">
        <w:rPr>
          <w:rFonts w:ascii="仿宋_GB2312" w:eastAsia="仿宋_GB2312" w:hAnsi="仿宋" w:hint="eastAsia"/>
          <w:color w:val="000000" w:themeColor="text1"/>
          <w:sz w:val="36"/>
          <w:szCs w:val="36"/>
        </w:rPr>
        <w:t>万元，拟调入一般</w:t>
      </w:r>
      <w:r w:rsidR="0073445C" w:rsidRPr="004665E3">
        <w:rPr>
          <w:rFonts w:ascii="仿宋_GB2312" w:eastAsia="仿宋_GB2312" w:hAnsi="仿宋" w:hint="eastAsia"/>
          <w:color w:val="000000" w:themeColor="text1"/>
          <w:sz w:val="36"/>
          <w:szCs w:val="36"/>
        </w:rPr>
        <w:t>公共</w:t>
      </w:r>
      <w:r w:rsidR="00202E63" w:rsidRPr="004665E3">
        <w:rPr>
          <w:rFonts w:ascii="仿宋_GB2312" w:eastAsia="仿宋_GB2312" w:hAnsi="仿宋" w:hint="eastAsia"/>
          <w:color w:val="000000" w:themeColor="text1"/>
          <w:sz w:val="36"/>
          <w:szCs w:val="36"/>
        </w:rPr>
        <w:t>预算</w:t>
      </w:r>
      <w:r w:rsidR="00F05D66" w:rsidRPr="004665E3">
        <w:rPr>
          <w:rFonts w:ascii="仿宋_GB2312" w:eastAsia="仿宋_GB2312" w:hAnsi="仿宋" w:hint="eastAsia"/>
          <w:color w:val="000000" w:themeColor="text1"/>
          <w:sz w:val="36"/>
          <w:szCs w:val="36"/>
        </w:rPr>
        <w:t>2945</w:t>
      </w:r>
      <w:r w:rsidR="00202E63" w:rsidRPr="004665E3">
        <w:rPr>
          <w:rFonts w:ascii="仿宋_GB2312" w:eastAsia="仿宋_GB2312" w:hAnsi="仿宋" w:hint="eastAsia"/>
          <w:color w:val="000000" w:themeColor="text1"/>
          <w:sz w:val="36"/>
          <w:szCs w:val="36"/>
        </w:rPr>
        <w:t>万元</w:t>
      </w:r>
      <w:r w:rsidR="00C41C70" w:rsidRPr="004665E3">
        <w:rPr>
          <w:rFonts w:ascii="仿宋_GB2312" w:eastAsia="仿宋_GB2312" w:hAnsi="仿宋" w:hint="eastAsia"/>
          <w:color w:val="000000" w:themeColor="text1"/>
          <w:sz w:val="36"/>
          <w:szCs w:val="36"/>
        </w:rPr>
        <w:t>，结转下年</w:t>
      </w:r>
      <w:r w:rsidR="00F05D66" w:rsidRPr="004665E3">
        <w:rPr>
          <w:rFonts w:ascii="仿宋_GB2312" w:eastAsia="仿宋_GB2312" w:hAnsi="仿宋" w:hint="eastAsia"/>
          <w:color w:val="000000" w:themeColor="text1"/>
          <w:sz w:val="36"/>
          <w:szCs w:val="36"/>
        </w:rPr>
        <w:t>24</w:t>
      </w:r>
      <w:r w:rsidR="00C41C70" w:rsidRPr="004665E3">
        <w:rPr>
          <w:rFonts w:ascii="仿宋_GB2312" w:eastAsia="仿宋_GB2312" w:hAnsi="仿宋" w:hint="eastAsia"/>
          <w:color w:val="000000" w:themeColor="text1"/>
          <w:sz w:val="36"/>
          <w:szCs w:val="36"/>
        </w:rPr>
        <w:t>万元</w:t>
      </w:r>
      <w:r w:rsidR="00202E63" w:rsidRPr="004665E3">
        <w:rPr>
          <w:rFonts w:ascii="仿宋_GB2312" w:eastAsia="仿宋_GB2312" w:hAnsi="仿宋" w:hint="eastAsia"/>
          <w:color w:val="000000" w:themeColor="text1"/>
          <w:sz w:val="36"/>
          <w:szCs w:val="36"/>
        </w:rPr>
        <w:t>。</w:t>
      </w:r>
    </w:p>
    <w:p w:rsidR="00D95E2B" w:rsidRPr="00CF5FBD" w:rsidRDefault="004F256B" w:rsidP="001C196C">
      <w:pPr>
        <w:spacing w:line="600" w:lineRule="exact"/>
        <w:ind w:firstLineChars="200" w:firstLine="720"/>
        <w:rPr>
          <w:rFonts w:ascii="黑体" w:eastAsia="黑体" w:hAnsi="黑体"/>
          <w:color w:val="000000" w:themeColor="text1"/>
          <w:sz w:val="36"/>
          <w:szCs w:val="36"/>
        </w:rPr>
      </w:pPr>
      <w:r w:rsidRPr="00CF5FBD">
        <w:rPr>
          <w:rFonts w:ascii="黑体" w:eastAsia="黑体" w:hAnsi="黑体" w:hint="eastAsia"/>
          <w:color w:val="000000" w:themeColor="text1"/>
          <w:sz w:val="36"/>
          <w:szCs w:val="36"/>
        </w:rPr>
        <w:t>四</w:t>
      </w:r>
      <w:r w:rsidR="00607A2C" w:rsidRPr="00CF5FBD">
        <w:rPr>
          <w:rFonts w:ascii="黑体" w:eastAsia="黑体" w:hAnsi="黑体" w:hint="eastAsia"/>
          <w:color w:val="000000" w:themeColor="text1"/>
          <w:sz w:val="36"/>
          <w:szCs w:val="36"/>
        </w:rPr>
        <w:t>、</w:t>
      </w:r>
      <w:r w:rsidR="00DA5825" w:rsidRPr="00CF5FBD">
        <w:rPr>
          <w:rFonts w:ascii="黑体" w:eastAsia="黑体" w:hAnsi="黑体" w:hint="eastAsia"/>
          <w:color w:val="000000" w:themeColor="text1"/>
          <w:sz w:val="36"/>
          <w:szCs w:val="36"/>
        </w:rPr>
        <w:t>社会保险</w:t>
      </w:r>
      <w:r w:rsidR="00D95E2B" w:rsidRPr="00CF5FBD">
        <w:rPr>
          <w:rFonts w:ascii="黑体" w:eastAsia="黑体" w:hAnsi="黑体" w:hint="eastAsia"/>
          <w:color w:val="000000" w:themeColor="text1"/>
          <w:sz w:val="36"/>
          <w:szCs w:val="36"/>
        </w:rPr>
        <w:t>基金</w:t>
      </w:r>
      <w:r w:rsidR="00DA5825" w:rsidRPr="00CF5FBD">
        <w:rPr>
          <w:rFonts w:ascii="黑体" w:eastAsia="黑体" w:hAnsi="黑体" w:hint="eastAsia"/>
          <w:color w:val="000000" w:themeColor="text1"/>
          <w:sz w:val="36"/>
          <w:szCs w:val="36"/>
        </w:rPr>
        <w:t>预算</w:t>
      </w:r>
      <w:r w:rsidRPr="00CF5FBD">
        <w:rPr>
          <w:rFonts w:ascii="黑体" w:eastAsia="黑体" w:hAnsi="黑体" w:hint="eastAsia"/>
          <w:color w:val="000000" w:themeColor="text1"/>
          <w:sz w:val="36"/>
          <w:szCs w:val="36"/>
        </w:rPr>
        <w:t>收支</w:t>
      </w:r>
      <w:r w:rsidR="00607A2C" w:rsidRPr="00CF5FBD">
        <w:rPr>
          <w:rFonts w:ascii="黑体" w:eastAsia="黑体" w:hAnsi="黑体" w:hint="eastAsia"/>
          <w:color w:val="000000" w:themeColor="text1"/>
          <w:sz w:val="36"/>
          <w:szCs w:val="36"/>
        </w:rPr>
        <w:t>调整</w:t>
      </w:r>
      <w:r w:rsidR="00DA5825" w:rsidRPr="00CF5FBD">
        <w:rPr>
          <w:rFonts w:ascii="黑体" w:eastAsia="黑体" w:hAnsi="黑体" w:hint="eastAsia"/>
          <w:color w:val="000000" w:themeColor="text1"/>
          <w:sz w:val="36"/>
          <w:szCs w:val="36"/>
        </w:rPr>
        <w:t>情况</w:t>
      </w:r>
    </w:p>
    <w:p w:rsidR="00F666C6" w:rsidRPr="004665E3" w:rsidRDefault="00F666C6" w:rsidP="001C196C">
      <w:pPr>
        <w:spacing w:line="600" w:lineRule="exact"/>
        <w:ind w:firstLineChars="200" w:firstLine="720"/>
        <w:rPr>
          <w:rFonts w:ascii="仿宋_GB2312" w:eastAsia="仿宋_GB2312" w:hAnsi="仿宋"/>
          <w:sz w:val="36"/>
          <w:szCs w:val="36"/>
        </w:rPr>
      </w:pPr>
      <w:r w:rsidRPr="004665E3">
        <w:rPr>
          <w:rFonts w:ascii="仿宋_GB2312" w:eastAsia="仿宋_GB2312" w:hAnsi="仿宋" w:hint="eastAsia"/>
          <w:sz w:val="36"/>
          <w:szCs w:val="36"/>
        </w:rPr>
        <w:t>2024</w:t>
      </w:r>
      <w:r w:rsidR="003F04F4" w:rsidRPr="004665E3">
        <w:rPr>
          <w:rFonts w:ascii="仿宋_GB2312" w:eastAsia="仿宋_GB2312" w:hAnsi="仿宋" w:hint="eastAsia"/>
          <w:sz w:val="36"/>
          <w:szCs w:val="36"/>
        </w:rPr>
        <w:t>年全区编制</w:t>
      </w:r>
      <w:r w:rsidRPr="004665E3">
        <w:rPr>
          <w:rFonts w:ascii="仿宋_GB2312" w:eastAsia="仿宋_GB2312" w:hAnsi="仿宋" w:hint="eastAsia"/>
          <w:sz w:val="36"/>
          <w:szCs w:val="36"/>
        </w:rPr>
        <w:t>社会保险基金预算收入98319万元，</w:t>
      </w:r>
      <w:r w:rsidR="003F04F4" w:rsidRPr="004665E3">
        <w:rPr>
          <w:rFonts w:ascii="仿宋_GB2312" w:eastAsia="仿宋_GB2312" w:hAnsi="仿宋" w:hint="eastAsia"/>
          <w:sz w:val="36"/>
          <w:szCs w:val="36"/>
        </w:rPr>
        <w:t>安排</w:t>
      </w:r>
      <w:r w:rsidRPr="004665E3">
        <w:rPr>
          <w:rFonts w:ascii="仿宋_GB2312" w:eastAsia="仿宋_GB2312" w:hAnsi="仿宋" w:hint="eastAsia"/>
          <w:sz w:val="36"/>
          <w:szCs w:val="36"/>
        </w:rPr>
        <w:t>社会保险基金预算支出98097万元。收支相抵，预计基金结余222万元。</w:t>
      </w:r>
    </w:p>
    <w:p w:rsidR="00F666C6" w:rsidRPr="004665E3" w:rsidRDefault="00906013" w:rsidP="001C196C">
      <w:pPr>
        <w:spacing w:line="600" w:lineRule="exact"/>
        <w:ind w:leftChars="76" w:left="160" w:firstLineChars="200" w:firstLine="720"/>
        <w:jc w:val="left"/>
        <w:rPr>
          <w:rFonts w:ascii="仿宋_GB2312" w:eastAsia="仿宋_GB2312" w:hAnsi="仿宋"/>
          <w:color w:val="000000" w:themeColor="text1"/>
          <w:sz w:val="36"/>
          <w:szCs w:val="36"/>
        </w:rPr>
      </w:pPr>
      <w:r w:rsidRPr="004665E3">
        <w:rPr>
          <w:rFonts w:ascii="仿宋_GB2312" w:eastAsia="仿宋_GB2312" w:hAnsi="仿宋" w:hint="eastAsia"/>
          <w:color w:val="000000" w:themeColor="text1"/>
          <w:sz w:val="36"/>
          <w:szCs w:val="36"/>
        </w:rPr>
        <w:t>202</w:t>
      </w:r>
      <w:r w:rsidR="00EA2DFD" w:rsidRPr="004665E3">
        <w:rPr>
          <w:rFonts w:ascii="仿宋_GB2312" w:eastAsia="仿宋_GB2312" w:hAnsi="仿宋" w:hint="eastAsia"/>
          <w:color w:val="000000" w:themeColor="text1"/>
          <w:sz w:val="36"/>
          <w:szCs w:val="36"/>
        </w:rPr>
        <w:t>4年，全区预计实现</w:t>
      </w:r>
      <w:r w:rsidRPr="004665E3">
        <w:rPr>
          <w:rFonts w:ascii="仿宋_GB2312" w:eastAsia="仿宋_GB2312" w:hAnsi="仿宋" w:hint="eastAsia"/>
          <w:color w:val="000000" w:themeColor="text1"/>
          <w:sz w:val="36"/>
          <w:szCs w:val="36"/>
        </w:rPr>
        <w:t>社会保险基金</w:t>
      </w:r>
      <w:r w:rsidR="00EA2DFD" w:rsidRPr="004665E3">
        <w:rPr>
          <w:rFonts w:ascii="仿宋_GB2312" w:eastAsia="仿宋_GB2312" w:hAnsi="仿宋" w:hint="eastAsia"/>
          <w:color w:val="000000" w:themeColor="text1"/>
          <w:sz w:val="36"/>
          <w:szCs w:val="36"/>
        </w:rPr>
        <w:t>预算</w:t>
      </w:r>
      <w:r w:rsidRPr="004665E3">
        <w:rPr>
          <w:rFonts w:ascii="仿宋_GB2312" w:eastAsia="仿宋_GB2312" w:hAnsi="仿宋" w:hint="eastAsia"/>
          <w:color w:val="000000" w:themeColor="text1"/>
          <w:sz w:val="36"/>
          <w:szCs w:val="36"/>
        </w:rPr>
        <w:t>收入</w:t>
      </w:r>
      <w:r w:rsidR="00532545" w:rsidRPr="004665E3">
        <w:rPr>
          <w:rFonts w:ascii="仿宋_GB2312" w:eastAsia="仿宋_GB2312" w:hAnsi="仿宋" w:hint="eastAsia"/>
          <w:color w:val="000000" w:themeColor="text1"/>
          <w:sz w:val="36"/>
          <w:szCs w:val="36"/>
        </w:rPr>
        <w:t>104188</w:t>
      </w:r>
      <w:r w:rsidRPr="004665E3">
        <w:rPr>
          <w:rFonts w:ascii="仿宋_GB2312" w:eastAsia="仿宋_GB2312" w:hAnsi="仿宋" w:hint="eastAsia"/>
          <w:color w:val="000000" w:themeColor="text1"/>
          <w:sz w:val="36"/>
          <w:szCs w:val="36"/>
        </w:rPr>
        <w:t>万元，</w:t>
      </w:r>
      <w:r w:rsidR="00BF500D" w:rsidRPr="004665E3">
        <w:rPr>
          <w:rFonts w:ascii="仿宋_GB2312" w:eastAsia="仿宋_GB2312" w:hAnsi="仿宋" w:hint="eastAsia"/>
          <w:color w:val="000000" w:themeColor="text1"/>
          <w:sz w:val="36"/>
          <w:szCs w:val="36"/>
        </w:rPr>
        <w:t>其中：机关事业单位基本养老保险基金收入</w:t>
      </w:r>
      <w:r w:rsidR="00532545" w:rsidRPr="004665E3">
        <w:rPr>
          <w:rFonts w:ascii="仿宋_GB2312" w:eastAsia="仿宋_GB2312" w:hAnsi="仿宋" w:hint="eastAsia"/>
          <w:color w:val="000000" w:themeColor="text1"/>
          <w:sz w:val="36"/>
          <w:szCs w:val="36"/>
        </w:rPr>
        <w:t>56758</w:t>
      </w:r>
      <w:r w:rsidR="00BF500D" w:rsidRPr="004665E3">
        <w:rPr>
          <w:rFonts w:ascii="仿宋_GB2312" w:eastAsia="仿宋_GB2312" w:hAnsi="仿宋" w:hint="eastAsia"/>
          <w:color w:val="000000" w:themeColor="text1"/>
          <w:sz w:val="36"/>
          <w:szCs w:val="36"/>
        </w:rPr>
        <w:t>万元，</w:t>
      </w:r>
      <w:r w:rsidR="00D270EC" w:rsidRPr="004665E3">
        <w:rPr>
          <w:rFonts w:ascii="仿宋_GB2312" w:eastAsia="仿宋_GB2312" w:hAnsi="仿宋" w:hint="eastAsia"/>
          <w:color w:val="000000" w:themeColor="text1"/>
          <w:sz w:val="36"/>
          <w:szCs w:val="36"/>
        </w:rPr>
        <w:t>城乡居民养老保险基金收入</w:t>
      </w:r>
      <w:r w:rsidR="00532545" w:rsidRPr="004665E3">
        <w:rPr>
          <w:rFonts w:ascii="仿宋_GB2312" w:eastAsia="仿宋_GB2312" w:hAnsi="仿宋" w:hint="eastAsia"/>
          <w:color w:val="000000" w:themeColor="text1"/>
          <w:sz w:val="36"/>
          <w:szCs w:val="36"/>
        </w:rPr>
        <w:t>47430</w:t>
      </w:r>
      <w:r w:rsidR="00D270EC" w:rsidRPr="004665E3">
        <w:rPr>
          <w:rFonts w:ascii="仿宋_GB2312" w:eastAsia="仿宋_GB2312" w:hAnsi="仿宋" w:hint="eastAsia"/>
          <w:color w:val="000000" w:themeColor="text1"/>
          <w:sz w:val="36"/>
          <w:szCs w:val="36"/>
        </w:rPr>
        <w:t>万元</w:t>
      </w:r>
      <w:r w:rsidR="00B670CC">
        <w:rPr>
          <w:rFonts w:ascii="仿宋_GB2312" w:eastAsia="仿宋_GB2312" w:hAnsi="仿宋" w:hint="eastAsia"/>
          <w:color w:val="000000" w:themeColor="text1"/>
          <w:sz w:val="36"/>
          <w:szCs w:val="36"/>
        </w:rPr>
        <w:t>。</w:t>
      </w:r>
      <w:r w:rsidR="003F04F4" w:rsidRPr="004665E3">
        <w:rPr>
          <w:rFonts w:ascii="仿宋_GB2312" w:eastAsia="仿宋_GB2312" w:hAnsi="仿宋" w:hint="eastAsia"/>
          <w:color w:val="000000" w:themeColor="text1"/>
          <w:sz w:val="36"/>
          <w:szCs w:val="36"/>
        </w:rPr>
        <w:t>预计实现社会保险基金预算</w:t>
      </w:r>
      <w:r w:rsidRPr="004665E3">
        <w:rPr>
          <w:rFonts w:ascii="仿宋_GB2312" w:eastAsia="仿宋_GB2312" w:hAnsi="仿宋" w:hint="eastAsia"/>
          <w:color w:val="000000" w:themeColor="text1"/>
          <w:sz w:val="36"/>
          <w:szCs w:val="36"/>
        </w:rPr>
        <w:t>支出</w:t>
      </w:r>
      <w:r w:rsidR="003F04F4" w:rsidRPr="004665E3">
        <w:rPr>
          <w:rFonts w:ascii="仿宋_GB2312" w:eastAsia="仿宋_GB2312" w:hAnsi="仿宋" w:hint="eastAsia"/>
          <w:color w:val="000000" w:themeColor="text1"/>
          <w:sz w:val="36"/>
          <w:szCs w:val="36"/>
        </w:rPr>
        <w:t>94261</w:t>
      </w:r>
      <w:r w:rsidRPr="004665E3">
        <w:rPr>
          <w:rFonts w:ascii="仿宋_GB2312" w:eastAsia="仿宋_GB2312" w:hAnsi="仿宋" w:hint="eastAsia"/>
          <w:color w:val="000000" w:themeColor="text1"/>
          <w:sz w:val="36"/>
          <w:szCs w:val="36"/>
        </w:rPr>
        <w:t>万元，</w:t>
      </w:r>
      <w:r w:rsidR="00A43BC2" w:rsidRPr="004665E3">
        <w:rPr>
          <w:rFonts w:ascii="仿宋_GB2312" w:eastAsia="仿宋_GB2312" w:hAnsi="仿宋" w:hint="eastAsia"/>
          <w:color w:val="000000" w:themeColor="text1"/>
          <w:sz w:val="36"/>
          <w:szCs w:val="36"/>
        </w:rPr>
        <w:t>其中：机关事业单位基本养老保险基金支出</w:t>
      </w:r>
      <w:r w:rsidR="003F04F4" w:rsidRPr="004665E3">
        <w:rPr>
          <w:rFonts w:ascii="仿宋_GB2312" w:eastAsia="仿宋_GB2312" w:hAnsi="仿宋" w:hint="eastAsia"/>
          <w:color w:val="000000" w:themeColor="text1"/>
          <w:sz w:val="36"/>
          <w:szCs w:val="36"/>
        </w:rPr>
        <w:t>56737</w:t>
      </w:r>
      <w:r w:rsidR="00A43BC2" w:rsidRPr="004665E3">
        <w:rPr>
          <w:rFonts w:ascii="仿宋_GB2312" w:eastAsia="仿宋_GB2312" w:hAnsi="仿宋" w:hint="eastAsia"/>
          <w:color w:val="000000" w:themeColor="text1"/>
          <w:sz w:val="36"/>
          <w:szCs w:val="36"/>
        </w:rPr>
        <w:t>万元，城乡居民养老保险基金支出</w:t>
      </w:r>
      <w:r w:rsidR="003F04F4" w:rsidRPr="004665E3">
        <w:rPr>
          <w:rFonts w:ascii="仿宋_GB2312" w:eastAsia="仿宋_GB2312" w:hAnsi="仿宋" w:hint="eastAsia"/>
          <w:color w:val="000000" w:themeColor="text1"/>
          <w:sz w:val="36"/>
          <w:szCs w:val="36"/>
        </w:rPr>
        <w:t>37524</w:t>
      </w:r>
      <w:r w:rsidR="00D270EC" w:rsidRPr="004665E3">
        <w:rPr>
          <w:rFonts w:ascii="仿宋_GB2312" w:eastAsia="仿宋_GB2312" w:hAnsi="仿宋" w:hint="eastAsia"/>
          <w:color w:val="000000" w:themeColor="text1"/>
          <w:sz w:val="36"/>
          <w:szCs w:val="36"/>
        </w:rPr>
        <w:t>万元</w:t>
      </w:r>
      <w:r w:rsidR="00610C1E" w:rsidRPr="004665E3">
        <w:rPr>
          <w:rFonts w:ascii="仿宋_GB2312" w:eastAsia="仿宋_GB2312" w:hAnsi="仿宋" w:hint="eastAsia"/>
          <w:color w:val="000000" w:themeColor="text1"/>
          <w:sz w:val="36"/>
          <w:szCs w:val="36"/>
        </w:rPr>
        <w:t>。收支相抵，预计</w:t>
      </w:r>
      <w:r w:rsidRPr="004665E3">
        <w:rPr>
          <w:rFonts w:ascii="仿宋_GB2312" w:eastAsia="仿宋_GB2312" w:hAnsi="仿宋" w:hint="eastAsia"/>
          <w:color w:val="000000" w:themeColor="text1"/>
          <w:sz w:val="36"/>
          <w:szCs w:val="36"/>
        </w:rPr>
        <w:t>结余</w:t>
      </w:r>
      <w:r w:rsidR="003F04F4" w:rsidRPr="004665E3">
        <w:rPr>
          <w:rFonts w:ascii="仿宋_GB2312" w:eastAsia="仿宋_GB2312" w:hAnsi="仿宋" w:hint="eastAsia"/>
          <w:color w:val="000000" w:themeColor="text1"/>
          <w:sz w:val="36"/>
          <w:szCs w:val="36"/>
        </w:rPr>
        <w:t>9927</w:t>
      </w:r>
      <w:r w:rsidRPr="004665E3">
        <w:rPr>
          <w:rFonts w:ascii="仿宋_GB2312" w:eastAsia="仿宋_GB2312" w:hAnsi="仿宋" w:hint="eastAsia"/>
          <w:color w:val="000000" w:themeColor="text1"/>
          <w:sz w:val="36"/>
          <w:szCs w:val="36"/>
        </w:rPr>
        <w:t>万元。</w:t>
      </w:r>
    </w:p>
    <w:p w:rsidR="00FD693F" w:rsidRPr="00CF5FBD" w:rsidRDefault="00DC558D" w:rsidP="001C196C">
      <w:pPr>
        <w:spacing w:line="600" w:lineRule="exact"/>
        <w:ind w:firstLine="645"/>
        <w:rPr>
          <w:rFonts w:ascii="黑体" w:eastAsia="黑体" w:hAnsi="黑体"/>
          <w:color w:val="000000" w:themeColor="text1"/>
          <w:sz w:val="36"/>
          <w:szCs w:val="36"/>
        </w:rPr>
      </w:pPr>
      <w:r w:rsidRPr="00CF5FBD">
        <w:rPr>
          <w:rFonts w:ascii="黑体" w:eastAsia="黑体" w:hAnsi="黑体" w:hint="eastAsia"/>
          <w:color w:val="000000" w:themeColor="text1"/>
          <w:sz w:val="36"/>
          <w:szCs w:val="36"/>
        </w:rPr>
        <w:t>五</w:t>
      </w:r>
      <w:r w:rsidR="00607A2C" w:rsidRPr="00CF5FBD">
        <w:rPr>
          <w:rFonts w:ascii="黑体" w:eastAsia="黑体" w:hAnsi="黑体" w:hint="eastAsia"/>
          <w:color w:val="000000" w:themeColor="text1"/>
          <w:sz w:val="36"/>
          <w:szCs w:val="36"/>
        </w:rPr>
        <w:t>、</w:t>
      </w:r>
      <w:r w:rsidR="00415B22" w:rsidRPr="00CF5FBD">
        <w:rPr>
          <w:rFonts w:ascii="黑体" w:eastAsia="黑体" w:hAnsi="黑体" w:hint="eastAsia"/>
          <w:color w:val="000000" w:themeColor="text1"/>
          <w:sz w:val="36"/>
          <w:szCs w:val="36"/>
        </w:rPr>
        <w:t>其他</w:t>
      </w:r>
      <w:r w:rsidR="00475D77" w:rsidRPr="00CF5FBD">
        <w:rPr>
          <w:rFonts w:ascii="黑体" w:eastAsia="黑体" w:hAnsi="黑体" w:hint="eastAsia"/>
          <w:color w:val="000000" w:themeColor="text1"/>
          <w:sz w:val="36"/>
          <w:szCs w:val="36"/>
        </w:rPr>
        <w:t>报告</w:t>
      </w:r>
      <w:r w:rsidR="00E75D77" w:rsidRPr="00CF5FBD">
        <w:rPr>
          <w:rFonts w:ascii="黑体" w:eastAsia="黑体" w:hAnsi="黑体" w:hint="eastAsia"/>
          <w:color w:val="000000" w:themeColor="text1"/>
          <w:sz w:val="36"/>
          <w:szCs w:val="36"/>
        </w:rPr>
        <w:t>事项</w:t>
      </w:r>
    </w:p>
    <w:p w:rsidR="002475AB" w:rsidRPr="00CF5FBD" w:rsidRDefault="002475AB" w:rsidP="001C196C">
      <w:pPr>
        <w:spacing w:line="600" w:lineRule="exact"/>
        <w:ind w:firstLine="645"/>
        <w:rPr>
          <w:rFonts w:ascii="楷体_GB2312" w:eastAsia="楷体_GB2312" w:hAnsi="楷体"/>
          <w:color w:val="000000" w:themeColor="text1"/>
          <w:sz w:val="36"/>
          <w:szCs w:val="36"/>
        </w:rPr>
      </w:pPr>
      <w:bookmarkStart w:id="0" w:name="OLE_LINK3"/>
      <w:bookmarkStart w:id="1" w:name="OLE_LINK4"/>
      <w:r w:rsidRPr="00CF5FBD">
        <w:rPr>
          <w:rFonts w:ascii="楷体_GB2312" w:eastAsia="楷体_GB2312" w:hAnsi="楷体" w:hint="eastAsia"/>
          <w:color w:val="000000" w:themeColor="text1"/>
          <w:sz w:val="36"/>
          <w:szCs w:val="36"/>
        </w:rPr>
        <w:t>（一）我区政府债务情况</w:t>
      </w:r>
    </w:p>
    <w:p w:rsidR="009B5A0D" w:rsidRPr="004665E3" w:rsidRDefault="009B5A0D" w:rsidP="001C196C">
      <w:pPr>
        <w:spacing w:line="600" w:lineRule="exact"/>
        <w:ind w:firstLine="645"/>
        <w:rPr>
          <w:rFonts w:ascii="仿宋_GB2312" w:eastAsia="仿宋_GB2312" w:hAnsi="仿宋"/>
          <w:color w:val="000000" w:themeColor="text1"/>
          <w:sz w:val="36"/>
          <w:szCs w:val="36"/>
        </w:rPr>
      </w:pPr>
      <w:bookmarkStart w:id="2" w:name="OLE_LINK5"/>
      <w:bookmarkStart w:id="3" w:name="OLE_LINK6"/>
      <w:r w:rsidRPr="004665E3">
        <w:rPr>
          <w:rFonts w:ascii="仿宋_GB2312" w:eastAsia="仿宋_GB2312" w:hAnsi="仿宋" w:hint="eastAsia"/>
          <w:color w:val="000000" w:themeColor="text1"/>
          <w:sz w:val="36"/>
          <w:szCs w:val="36"/>
        </w:rPr>
        <w:t>2024年，全区共计到位地方政府专项债券</w:t>
      </w:r>
      <w:r w:rsidR="00AD220E">
        <w:rPr>
          <w:rFonts w:ascii="仿宋_GB2312" w:eastAsia="仿宋_GB2312" w:hAnsi="仿宋" w:hint="eastAsia"/>
          <w:color w:val="000000" w:themeColor="text1"/>
          <w:sz w:val="36"/>
          <w:szCs w:val="36"/>
        </w:rPr>
        <w:t>33.17</w:t>
      </w:r>
      <w:r w:rsidRPr="004665E3">
        <w:rPr>
          <w:rFonts w:ascii="仿宋_GB2312" w:eastAsia="仿宋_GB2312" w:hAnsi="仿宋" w:hint="eastAsia"/>
          <w:color w:val="000000" w:themeColor="text1"/>
          <w:sz w:val="36"/>
          <w:szCs w:val="36"/>
        </w:rPr>
        <w:t>亿元，同比增加</w:t>
      </w:r>
      <w:r w:rsidR="00C33844">
        <w:rPr>
          <w:rFonts w:ascii="仿宋_GB2312" w:eastAsia="仿宋_GB2312" w:hAnsi="仿宋" w:hint="eastAsia"/>
          <w:color w:val="000000" w:themeColor="text1"/>
          <w:sz w:val="36"/>
          <w:szCs w:val="36"/>
        </w:rPr>
        <w:t>3.42</w:t>
      </w:r>
      <w:r w:rsidRPr="004665E3">
        <w:rPr>
          <w:rFonts w:ascii="仿宋_GB2312" w:eastAsia="仿宋_GB2312" w:hAnsi="仿宋" w:hint="eastAsia"/>
          <w:color w:val="000000" w:themeColor="text1"/>
          <w:sz w:val="36"/>
          <w:szCs w:val="36"/>
        </w:rPr>
        <w:t>亿元，增长</w:t>
      </w:r>
      <w:r w:rsidR="002A1DBA">
        <w:rPr>
          <w:rFonts w:ascii="仿宋_GB2312" w:eastAsia="仿宋_GB2312" w:hAnsi="仿宋" w:hint="eastAsia"/>
          <w:color w:val="000000" w:themeColor="text1"/>
          <w:sz w:val="36"/>
          <w:szCs w:val="36"/>
        </w:rPr>
        <w:t>11.50</w:t>
      </w:r>
      <w:r w:rsidRPr="004665E3">
        <w:rPr>
          <w:rFonts w:ascii="仿宋_GB2312" w:eastAsia="仿宋_GB2312" w:hAnsi="仿宋" w:hint="eastAsia"/>
          <w:color w:val="000000" w:themeColor="text1"/>
          <w:sz w:val="36"/>
          <w:szCs w:val="36"/>
        </w:rPr>
        <w:t>%。其中：再融资专项债券17.73亿元，</w:t>
      </w:r>
      <w:r w:rsidR="0020144D">
        <w:rPr>
          <w:rFonts w:ascii="仿宋_GB2312" w:eastAsia="仿宋_GB2312" w:hAnsi="仿宋" w:hint="eastAsia"/>
          <w:color w:val="000000" w:themeColor="text1"/>
          <w:sz w:val="36"/>
          <w:szCs w:val="36"/>
        </w:rPr>
        <w:t>隐性债务</w:t>
      </w:r>
      <w:r w:rsidR="002A1DBA">
        <w:rPr>
          <w:rFonts w:ascii="仿宋_GB2312" w:eastAsia="仿宋_GB2312" w:hAnsi="仿宋" w:hint="eastAsia"/>
          <w:color w:val="000000" w:themeColor="text1"/>
          <w:sz w:val="36"/>
          <w:szCs w:val="36"/>
        </w:rPr>
        <w:t>置换债券5600万元，</w:t>
      </w:r>
      <w:r w:rsidRPr="004665E3">
        <w:rPr>
          <w:rFonts w:ascii="仿宋_GB2312" w:eastAsia="仿宋_GB2312" w:hAnsi="仿宋" w:hint="eastAsia"/>
          <w:color w:val="000000" w:themeColor="text1"/>
          <w:sz w:val="36"/>
          <w:szCs w:val="36"/>
        </w:rPr>
        <w:t>虞山大道南、北停车场6800万元，唐冶（三甲）医院6000万元，市医疗</w:t>
      </w:r>
      <w:proofErr w:type="gramStart"/>
      <w:r w:rsidRPr="004665E3">
        <w:rPr>
          <w:rFonts w:ascii="仿宋_GB2312" w:eastAsia="仿宋_GB2312" w:hAnsi="仿宋" w:hint="eastAsia"/>
          <w:color w:val="000000" w:themeColor="text1"/>
          <w:sz w:val="36"/>
          <w:szCs w:val="36"/>
        </w:rPr>
        <w:t>康养综合</w:t>
      </w:r>
      <w:proofErr w:type="gramEnd"/>
      <w:r w:rsidRPr="004665E3">
        <w:rPr>
          <w:rFonts w:ascii="仿宋_GB2312" w:eastAsia="仿宋_GB2312" w:hAnsi="仿宋" w:hint="eastAsia"/>
          <w:color w:val="000000" w:themeColor="text1"/>
          <w:sz w:val="36"/>
          <w:szCs w:val="36"/>
        </w:rPr>
        <w:t>服务基地7000万元，双循环贸易物流服务产业园1.4亿元，新建城市电网8200万元，临港开发区产业园区3000万元，港沟神武城中村改造保障房5.5亿元，城镇老旧小区改造6800万元，历城</w:t>
      </w:r>
      <w:proofErr w:type="gramStart"/>
      <w:r w:rsidRPr="004665E3">
        <w:rPr>
          <w:rFonts w:ascii="仿宋_GB2312" w:eastAsia="仿宋_GB2312" w:hAnsi="仿宋" w:hint="eastAsia"/>
          <w:color w:val="000000" w:themeColor="text1"/>
          <w:sz w:val="36"/>
          <w:szCs w:val="36"/>
        </w:rPr>
        <w:t>职专北校区</w:t>
      </w:r>
      <w:proofErr w:type="gramEnd"/>
      <w:r w:rsidRPr="004665E3">
        <w:rPr>
          <w:rFonts w:ascii="仿宋_GB2312" w:eastAsia="仿宋_GB2312" w:hAnsi="仿宋" w:hint="eastAsia"/>
          <w:color w:val="000000" w:themeColor="text1"/>
          <w:sz w:val="36"/>
          <w:szCs w:val="36"/>
        </w:rPr>
        <w:t>建设1.14亿元，城乡供水设施1.06亿元，农村污水收集处理6000万元，</w:t>
      </w:r>
      <w:r w:rsidRPr="004665E3">
        <w:rPr>
          <w:rFonts w:ascii="仿宋_GB2312" w:eastAsia="仿宋_GB2312" w:hAnsi="仿宋" w:hint="eastAsia"/>
          <w:color w:val="000000" w:themeColor="text1"/>
          <w:sz w:val="36"/>
          <w:szCs w:val="36"/>
        </w:rPr>
        <w:lastRenderedPageBreak/>
        <w:t>空天研究院电力迁改2000万元，</w:t>
      </w:r>
      <w:proofErr w:type="gramStart"/>
      <w:r w:rsidRPr="004665E3">
        <w:rPr>
          <w:rFonts w:ascii="仿宋_GB2312" w:eastAsia="仿宋_GB2312" w:hAnsi="仿宋" w:hint="eastAsia"/>
          <w:color w:val="000000" w:themeColor="text1"/>
          <w:sz w:val="36"/>
          <w:szCs w:val="36"/>
        </w:rPr>
        <w:t>郭</w:t>
      </w:r>
      <w:proofErr w:type="gramEnd"/>
      <w:r w:rsidRPr="004665E3">
        <w:rPr>
          <w:rFonts w:ascii="仿宋_GB2312" w:eastAsia="仿宋_GB2312" w:hAnsi="仿宋" w:hint="eastAsia"/>
          <w:color w:val="000000" w:themeColor="text1"/>
          <w:sz w:val="36"/>
          <w:szCs w:val="36"/>
        </w:rPr>
        <w:t>店垃圾转运站2000万元，新一代晶体材料产业园1亿元。</w:t>
      </w:r>
    </w:p>
    <w:p w:rsidR="009A3577" w:rsidRDefault="009B5A0D" w:rsidP="009A3577">
      <w:pPr>
        <w:ind w:firstLineChars="200" w:firstLine="720"/>
        <w:rPr>
          <w:rFonts w:ascii="仿宋_GB2312" w:eastAsia="仿宋_GB2312" w:hAnsi="仿宋"/>
          <w:sz w:val="36"/>
          <w:szCs w:val="36"/>
        </w:rPr>
      </w:pPr>
      <w:r w:rsidRPr="004665E3">
        <w:rPr>
          <w:rFonts w:ascii="仿宋_GB2312" w:eastAsia="仿宋_GB2312" w:hAnsi="仿宋" w:cs="Times New Roman" w:hint="eastAsia"/>
          <w:color w:val="000000"/>
          <w:sz w:val="36"/>
          <w:szCs w:val="36"/>
        </w:rPr>
        <w:t>截至目前，</w:t>
      </w:r>
      <w:r w:rsidR="007F1301" w:rsidRPr="00224F63">
        <w:rPr>
          <w:rFonts w:ascii="仿宋_GB2312" w:eastAsia="仿宋_GB2312" w:hAnsi="仿宋" w:hint="eastAsia"/>
          <w:color w:val="000000" w:themeColor="text1"/>
          <w:sz w:val="36"/>
          <w:szCs w:val="36"/>
        </w:rPr>
        <w:t>我区政府债务余额</w:t>
      </w:r>
      <w:r w:rsidR="007F1301">
        <w:rPr>
          <w:rFonts w:ascii="仿宋_GB2312" w:eastAsia="仿宋_GB2312" w:hAnsi="仿宋" w:hint="eastAsia"/>
          <w:color w:val="000000" w:themeColor="text1"/>
          <w:sz w:val="36"/>
          <w:szCs w:val="36"/>
        </w:rPr>
        <w:t>157.86亿</w:t>
      </w:r>
      <w:r w:rsidR="007F1301" w:rsidRPr="00224F63">
        <w:rPr>
          <w:rFonts w:ascii="仿宋_GB2312" w:eastAsia="仿宋_GB2312" w:hAnsi="仿宋" w:hint="eastAsia"/>
          <w:color w:val="000000" w:themeColor="text1"/>
          <w:sz w:val="36"/>
          <w:szCs w:val="36"/>
        </w:rPr>
        <w:t>元，其中政府性债务</w:t>
      </w:r>
      <w:r w:rsidR="007F1301">
        <w:rPr>
          <w:rFonts w:ascii="仿宋_GB2312" w:eastAsia="仿宋_GB2312" w:hAnsi="仿宋" w:hint="eastAsia"/>
          <w:color w:val="000000" w:themeColor="text1"/>
          <w:sz w:val="36"/>
          <w:szCs w:val="36"/>
        </w:rPr>
        <w:t>123.98亿</w:t>
      </w:r>
      <w:r w:rsidR="007F1301" w:rsidRPr="00224F63">
        <w:rPr>
          <w:rFonts w:ascii="仿宋_GB2312" w:eastAsia="仿宋_GB2312" w:hAnsi="仿宋" w:hint="eastAsia"/>
          <w:color w:val="000000" w:themeColor="text1"/>
          <w:sz w:val="36"/>
          <w:szCs w:val="36"/>
        </w:rPr>
        <w:t>元，</w:t>
      </w:r>
      <w:r w:rsidRPr="004665E3">
        <w:rPr>
          <w:rFonts w:ascii="仿宋_GB2312" w:eastAsia="仿宋_GB2312" w:hAnsi="仿宋" w:cs="Times New Roman" w:hint="eastAsia"/>
          <w:color w:val="000000"/>
          <w:sz w:val="36"/>
          <w:szCs w:val="36"/>
        </w:rPr>
        <w:t>包括一般债券1.29亿元，专项债券122.</w:t>
      </w:r>
      <w:r w:rsidR="007F1301">
        <w:rPr>
          <w:rFonts w:ascii="仿宋_GB2312" w:eastAsia="仿宋_GB2312" w:hAnsi="仿宋" w:cs="Times New Roman" w:hint="eastAsia"/>
          <w:color w:val="000000"/>
          <w:sz w:val="36"/>
          <w:szCs w:val="36"/>
        </w:rPr>
        <w:t>69</w:t>
      </w:r>
      <w:r w:rsidR="005E560B">
        <w:rPr>
          <w:rFonts w:ascii="仿宋_GB2312" w:eastAsia="仿宋_GB2312" w:hAnsi="仿宋" w:cs="Times New Roman" w:hint="eastAsia"/>
          <w:color w:val="000000"/>
          <w:sz w:val="36"/>
          <w:szCs w:val="36"/>
        </w:rPr>
        <w:t>亿元</w:t>
      </w:r>
      <w:r w:rsidR="005103D1">
        <w:rPr>
          <w:rFonts w:ascii="仿宋_GB2312" w:eastAsia="仿宋_GB2312" w:hAnsi="仿宋" w:cs="Times New Roman" w:hint="eastAsia"/>
          <w:color w:val="000000"/>
          <w:sz w:val="36"/>
          <w:szCs w:val="36"/>
        </w:rPr>
        <w:t>。政府性债务</w:t>
      </w:r>
      <w:r w:rsidRPr="004665E3">
        <w:rPr>
          <w:rFonts w:ascii="仿宋_GB2312" w:eastAsia="仿宋_GB2312" w:hAnsi="仿宋" w:cs="Times New Roman" w:hint="eastAsia"/>
          <w:color w:val="000000"/>
          <w:sz w:val="36"/>
          <w:szCs w:val="36"/>
        </w:rPr>
        <w:t>比上年净增</w:t>
      </w:r>
      <w:r w:rsidR="006B2F69">
        <w:rPr>
          <w:rFonts w:ascii="仿宋_GB2312" w:eastAsia="仿宋_GB2312" w:hAnsi="仿宋" w:cs="Times New Roman" w:hint="eastAsia"/>
          <w:color w:val="000000"/>
          <w:sz w:val="36"/>
          <w:szCs w:val="36"/>
        </w:rPr>
        <w:t>13.</w:t>
      </w:r>
      <w:r w:rsidR="00411CD2">
        <w:rPr>
          <w:rFonts w:ascii="仿宋_GB2312" w:eastAsia="仿宋_GB2312" w:hAnsi="仿宋" w:cs="Times New Roman" w:hint="eastAsia"/>
          <w:color w:val="000000"/>
          <w:sz w:val="36"/>
          <w:szCs w:val="36"/>
        </w:rPr>
        <w:t>47</w:t>
      </w:r>
      <w:r w:rsidRPr="004665E3">
        <w:rPr>
          <w:rFonts w:ascii="仿宋_GB2312" w:eastAsia="仿宋_GB2312" w:hAnsi="仿宋" w:cs="Times New Roman" w:hint="eastAsia"/>
          <w:color w:val="000000"/>
          <w:sz w:val="36"/>
          <w:szCs w:val="36"/>
        </w:rPr>
        <w:t>亿元，其中2024年新增政府债券</w:t>
      </w:r>
      <w:r w:rsidR="006B2F69">
        <w:rPr>
          <w:rFonts w:ascii="仿宋_GB2312" w:eastAsia="仿宋_GB2312" w:hAnsi="仿宋" w:cs="Times New Roman" w:hint="eastAsia"/>
          <w:color w:val="000000"/>
          <w:sz w:val="36"/>
          <w:szCs w:val="36"/>
        </w:rPr>
        <w:t>33.</w:t>
      </w:r>
      <w:r w:rsidR="00E82498">
        <w:rPr>
          <w:rFonts w:ascii="仿宋_GB2312" w:eastAsia="仿宋_GB2312" w:hAnsi="仿宋" w:cs="Times New Roman" w:hint="eastAsia"/>
          <w:color w:val="000000"/>
          <w:sz w:val="36"/>
          <w:szCs w:val="36"/>
        </w:rPr>
        <w:t>52</w:t>
      </w:r>
      <w:r w:rsidRPr="004665E3">
        <w:rPr>
          <w:rFonts w:ascii="仿宋_GB2312" w:eastAsia="仿宋_GB2312" w:hAnsi="仿宋" w:cs="Times New Roman" w:hint="eastAsia"/>
          <w:color w:val="000000"/>
          <w:sz w:val="36"/>
          <w:szCs w:val="36"/>
        </w:rPr>
        <w:t>亿元，债券还本20.05</w:t>
      </w:r>
      <w:r w:rsidR="00810C81">
        <w:rPr>
          <w:rFonts w:ascii="仿宋_GB2312" w:eastAsia="仿宋_GB2312" w:hAnsi="仿宋" w:cs="Times New Roman" w:hint="eastAsia"/>
          <w:color w:val="000000"/>
          <w:sz w:val="36"/>
          <w:szCs w:val="36"/>
        </w:rPr>
        <w:t>亿元。</w:t>
      </w:r>
      <w:r w:rsidR="009A3577" w:rsidRPr="00224F63">
        <w:rPr>
          <w:rFonts w:ascii="仿宋_GB2312" w:eastAsia="仿宋_GB2312" w:hAnsi="仿宋" w:hint="eastAsia"/>
          <w:sz w:val="36"/>
          <w:szCs w:val="36"/>
        </w:rPr>
        <w:t>政府债务率</w:t>
      </w:r>
      <w:r w:rsidR="009A3577">
        <w:rPr>
          <w:rFonts w:ascii="仿宋_GB2312" w:eastAsia="仿宋_GB2312" w:hAnsi="仿宋" w:hint="eastAsia"/>
          <w:sz w:val="36"/>
          <w:szCs w:val="36"/>
        </w:rPr>
        <w:t>92.61</w:t>
      </w:r>
      <w:r w:rsidR="009A3577" w:rsidRPr="00224F63">
        <w:rPr>
          <w:rFonts w:ascii="仿宋_GB2312" w:eastAsia="仿宋_GB2312" w:hAnsi="仿宋" w:hint="eastAsia"/>
          <w:sz w:val="36"/>
          <w:szCs w:val="36"/>
        </w:rPr>
        <w:t>%，</w:t>
      </w:r>
      <w:r w:rsidR="009A3577">
        <w:rPr>
          <w:rFonts w:ascii="仿宋_GB2312" w:eastAsia="仿宋_GB2312" w:hAnsi="仿宋" w:hint="eastAsia"/>
          <w:sz w:val="36"/>
          <w:szCs w:val="36"/>
        </w:rPr>
        <w:t>政府</w:t>
      </w:r>
      <w:r w:rsidR="009A3577" w:rsidRPr="00224F63">
        <w:rPr>
          <w:rFonts w:ascii="仿宋_GB2312" w:eastAsia="仿宋_GB2312" w:hAnsi="仿宋" w:hint="eastAsia"/>
          <w:sz w:val="36"/>
          <w:szCs w:val="36"/>
        </w:rPr>
        <w:t>综合债务率</w:t>
      </w:r>
      <w:r w:rsidR="009A3577">
        <w:rPr>
          <w:rFonts w:ascii="仿宋_GB2312" w:eastAsia="仿宋_GB2312" w:hAnsi="仿宋" w:hint="eastAsia"/>
          <w:sz w:val="36"/>
          <w:szCs w:val="36"/>
        </w:rPr>
        <w:t>117.92</w:t>
      </w:r>
      <w:r w:rsidR="009A3577" w:rsidRPr="00224F63">
        <w:rPr>
          <w:rFonts w:ascii="仿宋_GB2312" w:eastAsia="仿宋_GB2312" w:hAnsi="仿宋" w:hint="eastAsia"/>
          <w:sz w:val="36"/>
          <w:szCs w:val="36"/>
        </w:rPr>
        <w:t>%，处于政府债务风险绿色区域，风险总体可控。</w:t>
      </w:r>
    </w:p>
    <w:bookmarkEnd w:id="0"/>
    <w:bookmarkEnd w:id="1"/>
    <w:bookmarkEnd w:id="2"/>
    <w:bookmarkEnd w:id="3"/>
    <w:p w:rsidR="002E4987" w:rsidRPr="00CF5FBD" w:rsidRDefault="00AC5D3A" w:rsidP="001C196C">
      <w:pPr>
        <w:spacing w:line="600" w:lineRule="exact"/>
        <w:ind w:firstLineChars="200" w:firstLine="720"/>
        <w:rPr>
          <w:rFonts w:ascii="楷体_GB2312" w:eastAsia="楷体_GB2312" w:hAnsi="仿宋"/>
          <w:color w:val="000000" w:themeColor="text1"/>
          <w:sz w:val="36"/>
          <w:szCs w:val="36"/>
        </w:rPr>
      </w:pPr>
      <w:r>
        <w:rPr>
          <w:rFonts w:ascii="楷体_GB2312" w:eastAsia="楷体_GB2312" w:hAnsi="仿宋" w:hint="eastAsia"/>
          <w:color w:val="000000" w:themeColor="text1"/>
          <w:sz w:val="36"/>
          <w:szCs w:val="36"/>
        </w:rPr>
        <w:t>（二</w:t>
      </w:r>
      <w:r w:rsidR="002E4987" w:rsidRPr="00CF5FBD">
        <w:rPr>
          <w:rFonts w:ascii="楷体_GB2312" w:eastAsia="楷体_GB2312" w:hAnsi="仿宋" w:hint="eastAsia"/>
          <w:color w:val="000000" w:themeColor="text1"/>
          <w:sz w:val="36"/>
          <w:szCs w:val="36"/>
        </w:rPr>
        <w:t>）“三保”支出预算执行情况</w:t>
      </w:r>
    </w:p>
    <w:p w:rsidR="00FD7467" w:rsidRPr="004665E3" w:rsidRDefault="002E4987" w:rsidP="001C196C">
      <w:pPr>
        <w:spacing w:line="600" w:lineRule="exact"/>
        <w:ind w:firstLineChars="200" w:firstLine="720"/>
        <w:rPr>
          <w:rFonts w:ascii="仿宋_GB2312" w:eastAsia="仿宋_GB2312" w:hAnsi="仿宋"/>
          <w:sz w:val="36"/>
          <w:szCs w:val="36"/>
        </w:rPr>
      </w:pPr>
      <w:r w:rsidRPr="004665E3">
        <w:rPr>
          <w:rFonts w:ascii="仿宋_GB2312" w:eastAsia="仿宋_GB2312" w:hAnsi="仿宋" w:hint="eastAsia"/>
          <w:color w:val="000000" w:themeColor="text1"/>
          <w:sz w:val="36"/>
          <w:szCs w:val="36"/>
        </w:rPr>
        <w:t>202</w:t>
      </w:r>
      <w:r w:rsidR="009B5A0D" w:rsidRPr="004665E3">
        <w:rPr>
          <w:rFonts w:ascii="仿宋_GB2312" w:eastAsia="仿宋_GB2312" w:hAnsi="仿宋" w:hint="eastAsia"/>
          <w:color w:val="000000" w:themeColor="text1"/>
          <w:sz w:val="36"/>
          <w:szCs w:val="36"/>
        </w:rPr>
        <w:t>4</w:t>
      </w:r>
      <w:r w:rsidRPr="004665E3">
        <w:rPr>
          <w:rFonts w:ascii="仿宋_GB2312" w:eastAsia="仿宋_GB2312" w:hAnsi="仿宋" w:hint="eastAsia"/>
          <w:color w:val="000000" w:themeColor="text1"/>
          <w:sz w:val="36"/>
          <w:szCs w:val="36"/>
        </w:rPr>
        <w:t>年我区共计编制</w:t>
      </w:r>
      <w:r w:rsidR="004665E3" w:rsidRPr="004665E3">
        <w:rPr>
          <w:rFonts w:ascii="仿宋_GB2312" w:eastAsia="仿宋_GB2312" w:hAnsi="仿宋" w:hint="eastAsia"/>
          <w:color w:val="000000" w:themeColor="text1"/>
          <w:sz w:val="36"/>
          <w:szCs w:val="36"/>
        </w:rPr>
        <w:t xml:space="preserve"> </w:t>
      </w:r>
      <w:r w:rsidRPr="004665E3">
        <w:rPr>
          <w:rFonts w:ascii="仿宋_GB2312" w:eastAsia="仿宋_GB2312" w:hAnsi="仿宋" w:hint="eastAsia"/>
          <w:color w:val="000000" w:themeColor="text1"/>
          <w:sz w:val="36"/>
          <w:szCs w:val="36"/>
        </w:rPr>
        <w:t>“三保”支出预算</w:t>
      </w:r>
      <w:r w:rsidR="004665E3" w:rsidRPr="004665E3">
        <w:rPr>
          <w:rFonts w:ascii="仿宋_GB2312" w:eastAsia="仿宋_GB2312" w:hAnsi="仿宋" w:hint="eastAsia"/>
          <w:color w:val="000000" w:themeColor="text1"/>
          <w:sz w:val="36"/>
          <w:szCs w:val="36"/>
        </w:rPr>
        <w:t>420784</w:t>
      </w:r>
      <w:r w:rsidRPr="004665E3">
        <w:rPr>
          <w:rFonts w:ascii="仿宋_GB2312" w:eastAsia="仿宋_GB2312" w:hAnsi="仿宋" w:hint="eastAsia"/>
          <w:color w:val="000000" w:themeColor="text1"/>
          <w:sz w:val="36"/>
          <w:szCs w:val="36"/>
        </w:rPr>
        <w:t>万元，</w:t>
      </w:r>
      <w:bookmarkStart w:id="4" w:name="OLE_LINK1"/>
      <w:bookmarkStart w:id="5" w:name="OLE_LINK2"/>
      <w:r w:rsidR="004665E3" w:rsidRPr="004665E3">
        <w:rPr>
          <w:rFonts w:ascii="仿宋_GB2312" w:eastAsia="仿宋_GB2312" w:hAnsi="仿宋" w:hint="eastAsia"/>
          <w:sz w:val="36"/>
          <w:szCs w:val="36"/>
        </w:rPr>
        <w:t>其中：保工资310590万元，保运转6511万元，保基本民生103684万元。</w:t>
      </w:r>
      <w:r w:rsidR="004665E3" w:rsidRPr="004665E3">
        <w:rPr>
          <w:rFonts w:ascii="仿宋_GB2312" w:eastAsia="仿宋_GB2312" w:hAnsi="仿宋" w:hint="eastAsia"/>
          <w:color w:val="000000" w:themeColor="text1"/>
          <w:sz w:val="36"/>
          <w:szCs w:val="36"/>
        </w:rPr>
        <w:t>占全区一般公共预算支出的 44.03%。</w:t>
      </w:r>
    </w:p>
    <w:p w:rsidR="00EA62ED" w:rsidRPr="004665E3" w:rsidRDefault="008F1194" w:rsidP="001C196C">
      <w:pPr>
        <w:spacing w:line="600" w:lineRule="exact"/>
        <w:ind w:firstLineChars="200" w:firstLine="720"/>
        <w:rPr>
          <w:rFonts w:ascii="仿宋_GB2312" w:eastAsia="仿宋_GB2312" w:hAnsi="仿宋"/>
          <w:color w:val="000000" w:themeColor="text1"/>
          <w:sz w:val="36"/>
          <w:szCs w:val="36"/>
        </w:rPr>
      </w:pPr>
      <w:r>
        <w:rPr>
          <w:rFonts w:ascii="仿宋_GB2312" w:eastAsia="仿宋_GB2312" w:hAnsi="仿宋" w:hint="eastAsia"/>
          <w:color w:val="000000" w:themeColor="text1"/>
          <w:sz w:val="36"/>
          <w:szCs w:val="36"/>
        </w:rPr>
        <w:t>截至目前，全区</w:t>
      </w:r>
      <w:r w:rsidR="00FD7467" w:rsidRPr="004665E3">
        <w:rPr>
          <w:rFonts w:ascii="仿宋_GB2312" w:eastAsia="仿宋_GB2312" w:hAnsi="仿宋" w:hint="eastAsia"/>
          <w:color w:val="000000" w:themeColor="text1"/>
          <w:sz w:val="36"/>
          <w:szCs w:val="36"/>
        </w:rPr>
        <w:t>实现“三保”支出364518万元，其中：保工资261599万元，保运转4315万元,保民生98604万元。</w:t>
      </w:r>
      <w:bookmarkEnd w:id="4"/>
      <w:bookmarkEnd w:id="5"/>
      <w:r w:rsidR="00FD7467" w:rsidRPr="004665E3">
        <w:rPr>
          <w:rFonts w:ascii="仿宋_GB2312" w:eastAsia="仿宋_GB2312" w:hAnsi="仿宋" w:hint="eastAsia"/>
          <w:color w:val="000000" w:themeColor="text1"/>
          <w:sz w:val="36"/>
          <w:szCs w:val="36"/>
        </w:rPr>
        <w:t>占全区一般公共预算支出的37.2%，实现了应保尽保。</w:t>
      </w:r>
    </w:p>
    <w:p w:rsidR="00DF35D3" w:rsidRPr="00CF5FBD" w:rsidRDefault="00DF35D3" w:rsidP="001C196C">
      <w:pPr>
        <w:spacing w:line="600" w:lineRule="exact"/>
        <w:ind w:firstLine="645"/>
        <w:rPr>
          <w:rFonts w:ascii="黑体" w:eastAsia="黑体" w:hAnsi="黑体"/>
          <w:color w:val="000000" w:themeColor="text1"/>
          <w:sz w:val="36"/>
          <w:szCs w:val="36"/>
        </w:rPr>
      </w:pPr>
      <w:r w:rsidRPr="00CF5FBD">
        <w:rPr>
          <w:rFonts w:ascii="黑体" w:eastAsia="黑体" w:hAnsi="黑体" w:hint="eastAsia"/>
          <w:color w:val="000000" w:themeColor="text1"/>
          <w:sz w:val="36"/>
          <w:szCs w:val="36"/>
        </w:rPr>
        <w:t>六、备注</w:t>
      </w:r>
    </w:p>
    <w:p w:rsidR="00DF35D3" w:rsidRPr="004665E3" w:rsidRDefault="00DF35D3" w:rsidP="001C196C">
      <w:pPr>
        <w:spacing w:line="600" w:lineRule="exact"/>
        <w:ind w:firstLine="645"/>
        <w:rPr>
          <w:rFonts w:ascii="仿宋_GB2312" w:eastAsia="仿宋_GB2312" w:hAnsi="仿宋"/>
          <w:color w:val="000000" w:themeColor="text1"/>
          <w:sz w:val="36"/>
          <w:szCs w:val="36"/>
        </w:rPr>
      </w:pPr>
      <w:r w:rsidRPr="004665E3">
        <w:rPr>
          <w:rFonts w:ascii="仿宋_GB2312" w:eastAsia="仿宋_GB2312" w:hAnsi="仿宋" w:hint="eastAsia"/>
          <w:color w:val="000000" w:themeColor="text1"/>
          <w:sz w:val="36"/>
          <w:szCs w:val="36"/>
        </w:rPr>
        <w:t>因财政决算尚未结束，以上数据</w:t>
      </w:r>
      <w:r w:rsidR="0058714F" w:rsidRPr="004665E3">
        <w:rPr>
          <w:rFonts w:ascii="仿宋_GB2312" w:eastAsia="仿宋_GB2312" w:hAnsi="仿宋" w:hint="eastAsia"/>
          <w:color w:val="000000" w:themeColor="text1"/>
          <w:sz w:val="36"/>
          <w:szCs w:val="36"/>
        </w:rPr>
        <w:t>还</w:t>
      </w:r>
      <w:r w:rsidR="00EC0493" w:rsidRPr="004665E3">
        <w:rPr>
          <w:rFonts w:ascii="仿宋_GB2312" w:eastAsia="仿宋_GB2312" w:hAnsi="仿宋" w:hint="eastAsia"/>
          <w:color w:val="000000" w:themeColor="text1"/>
          <w:sz w:val="36"/>
          <w:szCs w:val="36"/>
        </w:rPr>
        <w:t>会有所</w:t>
      </w:r>
      <w:r w:rsidRPr="004665E3">
        <w:rPr>
          <w:rFonts w:ascii="仿宋_GB2312" w:eastAsia="仿宋_GB2312" w:hAnsi="仿宋" w:hint="eastAsia"/>
          <w:color w:val="000000" w:themeColor="text1"/>
          <w:sz w:val="36"/>
          <w:szCs w:val="36"/>
        </w:rPr>
        <w:t>变化。</w:t>
      </w:r>
    </w:p>
    <w:p w:rsidR="00D87DFA" w:rsidRPr="004665E3" w:rsidRDefault="00BE6CED" w:rsidP="001C196C">
      <w:pPr>
        <w:spacing w:line="600" w:lineRule="exact"/>
        <w:ind w:firstLineChars="200" w:firstLine="720"/>
        <w:rPr>
          <w:rFonts w:ascii="仿宋_GB2312" w:eastAsia="仿宋_GB2312" w:hAnsi="仿宋"/>
          <w:color w:val="000000" w:themeColor="text1"/>
          <w:sz w:val="36"/>
          <w:szCs w:val="36"/>
        </w:rPr>
      </w:pPr>
      <w:r w:rsidRPr="004665E3">
        <w:rPr>
          <w:rFonts w:ascii="仿宋_GB2312" w:eastAsia="仿宋_GB2312" w:hAnsi="仿宋" w:hint="eastAsia"/>
          <w:color w:val="000000" w:themeColor="text1"/>
          <w:sz w:val="36"/>
          <w:szCs w:val="36"/>
        </w:rPr>
        <w:t>以上报告，请</w:t>
      </w:r>
      <w:proofErr w:type="gramStart"/>
      <w:r w:rsidRPr="004665E3">
        <w:rPr>
          <w:rFonts w:ascii="仿宋_GB2312" w:eastAsia="仿宋_GB2312" w:hAnsi="仿宋" w:hint="eastAsia"/>
          <w:color w:val="000000" w:themeColor="text1"/>
          <w:sz w:val="36"/>
          <w:szCs w:val="36"/>
        </w:rPr>
        <w:t>予审</w:t>
      </w:r>
      <w:proofErr w:type="gramEnd"/>
      <w:r w:rsidRPr="004665E3">
        <w:rPr>
          <w:rFonts w:ascii="仿宋_GB2312" w:eastAsia="仿宋_GB2312" w:hAnsi="仿宋" w:hint="eastAsia"/>
          <w:color w:val="000000" w:themeColor="text1"/>
          <w:sz w:val="36"/>
          <w:szCs w:val="36"/>
        </w:rPr>
        <w:t>议。</w:t>
      </w:r>
    </w:p>
    <w:p w:rsidR="004665E3" w:rsidRPr="004665E3" w:rsidRDefault="004665E3" w:rsidP="001C196C">
      <w:pPr>
        <w:spacing w:line="600" w:lineRule="exact"/>
        <w:ind w:right="720"/>
        <w:jc w:val="right"/>
        <w:rPr>
          <w:rFonts w:ascii="仿宋_GB2312" w:eastAsia="仿宋_GB2312" w:hAnsi="仿宋"/>
          <w:color w:val="000000" w:themeColor="text1"/>
          <w:sz w:val="36"/>
          <w:szCs w:val="36"/>
        </w:rPr>
      </w:pPr>
    </w:p>
    <w:p w:rsidR="00D10A29" w:rsidRPr="004665E3" w:rsidRDefault="00835A1C" w:rsidP="001C196C">
      <w:pPr>
        <w:spacing w:line="600" w:lineRule="exact"/>
        <w:ind w:right="720"/>
        <w:jc w:val="right"/>
        <w:rPr>
          <w:rFonts w:ascii="仿宋_GB2312" w:eastAsia="仿宋_GB2312" w:hAnsi="仿宋"/>
          <w:color w:val="000000" w:themeColor="text1"/>
          <w:sz w:val="36"/>
          <w:szCs w:val="36"/>
        </w:rPr>
      </w:pPr>
      <w:r w:rsidRPr="004665E3">
        <w:rPr>
          <w:rFonts w:ascii="仿宋_GB2312" w:eastAsia="仿宋_GB2312" w:hAnsi="仿宋" w:hint="eastAsia"/>
          <w:color w:val="000000" w:themeColor="text1"/>
          <w:sz w:val="36"/>
          <w:szCs w:val="36"/>
        </w:rPr>
        <w:t>20</w:t>
      </w:r>
      <w:r w:rsidR="000429E2" w:rsidRPr="004665E3">
        <w:rPr>
          <w:rFonts w:ascii="仿宋_GB2312" w:eastAsia="仿宋_GB2312" w:hAnsi="仿宋" w:hint="eastAsia"/>
          <w:color w:val="000000" w:themeColor="text1"/>
          <w:sz w:val="36"/>
          <w:szCs w:val="36"/>
        </w:rPr>
        <w:t>2</w:t>
      </w:r>
      <w:r w:rsidR="004665E3" w:rsidRPr="004665E3">
        <w:rPr>
          <w:rFonts w:ascii="仿宋_GB2312" w:eastAsia="仿宋_GB2312" w:hAnsi="仿宋" w:hint="eastAsia"/>
          <w:color w:val="000000" w:themeColor="text1"/>
          <w:sz w:val="36"/>
          <w:szCs w:val="36"/>
        </w:rPr>
        <w:t>4</w:t>
      </w:r>
      <w:r w:rsidR="00690B70" w:rsidRPr="004665E3">
        <w:rPr>
          <w:rFonts w:ascii="仿宋_GB2312" w:eastAsia="仿宋_GB2312" w:hAnsi="仿宋" w:hint="eastAsia"/>
          <w:color w:val="000000" w:themeColor="text1"/>
          <w:sz w:val="36"/>
          <w:szCs w:val="36"/>
        </w:rPr>
        <w:t>年</w:t>
      </w:r>
      <w:r w:rsidR="00A45FDC" w:rsidRPr="004665E3">
        <w:rPr>
          <w:rFonts w:ascii="仿宋_GB2312" w:eastAsia="仿宋_GB2312" w:hAnsi="仿宋" w:hint="eastAsia"/>
          <w:color w:val="000000" w:themeColor="text1"/>
          <w:sz w:val="36"/>
          <w:szCs w:val="36"/>
        </w:rPr>
        <w:t>12</w:t>
      </w:r>
      <w:r w:rsidR="00690B70" w:rsidRPr="004665E3">
        <w:rPr>
          <w:rFonts w:ascii="仿宋_GB2312" w:eastAsia="仿宋_GB2312" w:hAnsi="仿宋" w:hint="eastAsia"/>
          <w:color w:val="000000" w:themeColor="text1"/>
          <w:sz w:val="36"/>
          <w:szCs w:val="36"/>
        </w:rPr>
        <w:t>月</w:t>
      </w:r>
      <w:r w:rsidR="00FB491F">
        <w:rPr>
          <w:rFonts w:ascii="仿宋_GB2312" w:eastAsia="仿宋_GB2312" w:hAnsi="仿宋" w:hint="eastAsia"/>
          <w:color w:val="000000" w:themeColor="text1"/>
          <w:sz w:val="36"/>
          <w:szCs w:val="36"/>
        </w:rPr>
        <w:t>19</w:t>
      </w:r>
      <w:r w:rsidR="00690B70" w:rsidRPr="004665E3">
        <w:rPr>
          <w:rFonts w:ascii="仿宋_GB2312" w:eastAsia="仿宋_GB2312" w:hAnsi="仿宋" w:hint="eastAsia"/>
          <w:color w:val="000000" w:themeColor="text1"/>
          <w:sz w:val="36"/>
          <w:szCs w:val="36"/>
        </w:rPr>
        <w:t>日</w:t>
      </w:r>
    </w:p>
    <w:sectPr w:rsidR="00D10A29" w:rsidRPr="004665E3" w:rsidSect="004665E3">
      <w:footerReference w:type="default" r:id="rId7"/>
      <w:pgSz w:w="11906" w:h="16838"/>
      <w:pgMar w:top="1418" w:right="1418" w:bottom="1418" w:left="1418" w:header="567"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07E4" w:rsidRDefault="00BD07E4" w:rsidP="0053473D">
      <w:r>
        <w:separator/>
      </w:r>
    </w:p>
  </w:endnote>
  <w:endnote w:type="continuationSeparator" w:id="0">
    <w:p w:rsidR="00BD07E4" w:rsidRDefault="00BD07E4" w:rsidP="005347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27610"/>
      <w:docPartObj>
        <w:docPartGallery w:val="Page Numbers (Bottom of Page)"/>
        <w:docPartUnique/>
      </w:docPartObj>
    </w:sdtPr>
    <w:sdtContent>
      <w:p w:rsidR="009D5BB4" w:rsidRDefault="009D5BB4">
        <w:pPr>
          <w:pStyle w:val="a4"/>
        </w:pPr>
        <w:r>
          <w:ptab w:relativeTo="margin" w:alignment="center" w:leader="none"/>
        </w:r>
        <w:r w:rsidR="00E4640C" w:rsidRPr="00E4640C">
          <w:fldChar w:fldCharType="begin"/>
        </w:r>
        <w:r w:rsidR="005C3898">
          <w:instrText xml:space="preserve"> PAGE   \* MERGEFORMAT </w:instrText>
        </w:r>
        <w:r w:rsidR="00E4640C" w:rsidRPr="00E4640C">
          <w:fldChar w:fldCharType="separate"/>
        </w:r>
        <w:r w:rsidR="00AC5D3A" w:rsidRPr="00AC5D3A">
          <w:rPr>
            <w:noProof/>
            <w:lang w:val="zh-CN"/>
          </w:rPr>
          <w:t>5</w:t>
        </w:r>
        <w:r w:rsidR="00E4640C">
          <w:rPr>
            <w:noProof/>
            <w:lang w:val="zh-CN"/>
          </w:rPr>
          <w:fldChar w:fldCharType="end"/>
        </w:r>
      </w:p>
    </w:sdtContent>
  </w:sdt>
  <w:p w:rsidR="009D5BB4" w:rsidRDefault="009D5BB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07E4" w:rsidRDefault="00BD07E4" w:rsidP="0053473D">
      <w:r>
        <w:separator/>
      </w:r>
    </w:p>
  </w:footnote>
  <w:footnote w:type="continuationSeparator" w:id="0">
    <w:p w:rsidR="00BD07E4" w:rsidRDefault="00BD07E4" w:rsidP="005347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2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732DE"/>
    <w:rsid w:val="00000D06"/>
    <w:rsid w:val="00002358"/>
    <w:rsid w:val="00003BDC"/>
    <w:rsid w:val="00005B11"/>
    <w:rsid w:val="00006F2C"/>
    <w:rsid w:val="00013F1A"/>
    <w:rsid w:val="00017E92"/>
    <w:rsid w:val="000225DD"/>
    <w:rsid w:val="00022A3C"/>
    <w:rsid w:val="00023E39"/>
    <w:rsid w:val="0002468F"/>
    <w:rsid w:val="000254AC"/>
    <w:rsid w:val="00027A36"/>
    <w:rsid w:val="00031DA0"/>
    <w:rsid w:val="00032AC6"/>
    <w:rsid w:val="00032B02"/>
    <w:rsid w:val="00032CCD"/>
    <w:rsid w:val="000412F0"/>
    <w:rsid w:val="000429E2"/>
    <w:rsid w:val="00046407"/>
    <w:rsid w:val="00054D23"/>
    <w:rsid w:val="000554CC"/>
    <w:rsid w:val="00055A98"/>
    <w:rsid w:val="00055C61"/>
    <w:rsid w:val="00057074"/>
    <w:rsid w:val="000625D7"/>
    <w:rsid w:val="000638DE"/>
    <w:rsid w:val="00063BFB"/>
    <w:rsid w:val="000650A2"/>
    <w:rsid w:val="000657D5"/>
    <w:rsid w:val="000661D9"/>
    <w:rsid w:val="00066AC7"/>
    <w:rsid w:val="000678CA"/>
    <w:rsid w:val="000679F4"/>
    <w:rsid w:val="00070A36"/>
    <w:rsid w:val="00073DC4"/>
    <w:rsid w:val="00074C56"/>
    <w:rsid w:val="00075E80"/>
    <w:rsid w:val="00077724"/>
    <w:rsid w:val="00077D11"/>
    <w:rsid w:val="00080141"/>
    <w:rsid w:val="0008019E"/>
    <w:rsid w:val="00081268"/>
    <w:rsid w:val="00081285"/>
    <w:rsid w:val="000823D3"/>
    <w:rsid w:val="00084C02"/>
    <w:rsid w:val="00085359"/>
    <w:rsid w:val="00086E1B"/>
    <w:rsid w:val="00086E53"/>
    <w:rsid w:val="00087049"/>
    <w:rsid w:val="00090A6A"/>
    <w:rsid w:val="00091738"/>
    <w:rsid w:val="00092180"/>
    <w:rsid w:val="0009280D"/>
    <w:rsid w:val="00095A68"/>
    <w:rsid w:val="00095E56"/>
    <w:rsid w:val="00095E58"/>
    <w:rsid w:val="000978E7"/>
    <w:rsid w:val="000A0FBB"/>
    <w:rsid w:val="000A1905"/>
    <w:rsid w:val="000A345E"/>
    <w:rsid w:val="000A55E8"/>
    <w:rsid w:val="000A5AAB"/>
    <w:rsid w:val="000B0F2B"/>
    <w:rsid w:val="000B2763"/>
    <w:rsid w:val="000B316F"/>
    <w:rsid w:val="000B4455"/>
    <w:rsid w:val="000B4C45"/>
    <w:rsid w:val="000C035C"/>
    <w:rsid w:val="000C12A4"/>
    <w:rsid w:val="000C13BD"/>
    <w:rsid w:val="000C22C4"/>
    <w:rsid w:val="000C25A5"/>
    <w:rsid w:val="000C5622"/>
    <w:rsid w:val="000C71C2"/>
    <w:rsid w:val="000C77AA"/>
    <w:rsid w:val="000D3152"/>
    <w:rsid w:val="000D35BD"/>
    <w:rsid w:val="000D4999"/>
    <w:rsid w:val="000D4CC9"/>
    <w:rsid w:val="000D520E"/>
    <w:rsid w:val="000D5939"/>
    <w:rsid w:val="000E4047"/>
    <w:rsid w:val="000E4927"/>
    <w:rsid w:val="000E6EE5"/>
    <w:rsid w:val="000E7B7F"/>
    <w:rsid w:val="000E7D37"/>
    <w:rsid w:val="000F37BA"/>
    <w:rsid w:val="000F414A"/>
    <w:rsid w:val="000F5AC1"/>
    <w:rsid w:val="000F6225"/>
    <w:rsid w:val="000F6973"/>
    <w:rsid w:val="000F74EE"/>
    <w:rsid w:val="00103EA0"/>
    <w:rsid w:val="001040BD"/>
    <w:rsid w:val="00104286"/>
    <w:rsid w:val="00104809"/>
    <w:rsid w:val="0010485E"/>
    <w:rsid w:val="00106C97"/>
    <w:rsid w:val="0010746E"/>
    <w:rsid w:val="0011073E"/>
    <w:rsid w:val="00110984"/>
    <w:rsid w:val="00111E6E"/>
    <w:rsid w:val="001126B1"/>
    <w:rsid w:val="00113165"/>
    <w:rsid w:val="001132E1"/>
    <w:rsid w:val="00114A0C"/>
    <w:rsid w:val="00115B82"/>
    <w:rsid w:val="00116828"/>
    <w:rsid w:val="00117378"/>
    <w:rsid w:val="0012376B"/>
    <w:rsid w:val="0012427B"/>
    <w:rsid w:val="0012568D"/>
    <w:rsid w:val="00126445"/>
    <w:rsid w:val="001306F2"/>
    <w:rsid w:val="001310F6"/>
    <w:rsid w:val="00131A15"/>
    <w:rsid w:val="001347BE"/>
    <w:rsid w:val="00134A1B"/>
    <w:rsid w:val="00134C4E"/>
    <w:rsid w:val="00135B2A"/>
    <w:rsid w:val="00136101"/>
    <w:rsid w:val="0013732C"/>
    <w:rsid w:val="00142049"/>
    <w:rsid w:val="001448AF"/>
    <w:rsid w:val="00145793"/>
    <w:rsid w:val="00146653"/>
    <w:rsid w:val="00147769"/>
    <w:rsid w:val="001504E1"/>
    <w:rsid w:val="00153734"/>
    <w:rsid w:val="001643EC"/>
    <w:rsid w:val="00166DA9"/>
    <w:rsid w:val="00167A15"/>
    <w:rsid w:val="001709B1"/>
    <w:rsid w:val="00170D9E"/>
    <w:rsid w:val="001711A6"/>
    <w:rsid w:val="00174D6D"/>
    <w:rsid w:val="001769F9"/>
    <w:rsid w:val="00180863"/>
    <w:rsid w:val="00181A14"/>
    <w:rsid w:val="00182F3F"/>
    <w:rsid w:val="001838EE"/>
    <w:rsid w:val="00183BD4"/>
    <w:rsid w:val="00184815"/>
    <w:rsid w:val="00185043"/>
    <w:rsid w:val="0018532D"/>
    <w:rsid w:val="00185923"/>
    <w:rsid w:val="00186654"/>
    <w:rsid w:val="001902F1"/>
    <w:rsid w:val="00190648"/>
    <w:rsid w:val="00191856"/>
    <w:rsid w:val="00194AFC"/>
    <w:rsid w:val="00196DE9"/>
    <w:rsid w:val="001A00E1"/>
    <w:rsid w:val="001A1917"/>
    <w:rsid w:val="001A2227"/>
    <w:rsid w:val="001A2FD7"/>
    <w:rsid w:val="001A43FB"/>
    <w:rsid w:val="001A74D1"/>
    <w:rsid w:val="001B0CBB"/>
    <w:rsid w:val="001B2D35"/>
    <w:rsid w:val="001B3891"/>
    <w:rsid w:val="001B4146"/>
    <w:rsid w:val="001B4949"/>
    <w:rsid w:val="001B6EFD"/>
    <w:rsid w:val="001B74AE"/>
    <w:rsid w:val="001B7CE8"/>
    <w:rsid w:val="001C0506"/>
    <w:rsid w:val="001C0C01"/>
    <w:rsid w:val="001C196C"/>
    <w:rsid w:val="001C2432"/>
    <w:rsid w:val="001C6769"/>
    <w:rsid w:val="001C7642"/>
    <w:rsid w:val="001C7E3D"/>
    <w:rsid w:val="001D23F3"/>
    <w:rsid w:val="001D417D"/>
    <w:rsid w:val="001D4A0F"/>
    <w:rsid w:val="001E0558"/>
    <w:rsid w:val="001E1825"/>
    <w:rsid w:val="001E2443"/>
    <w:rsid w:val="001E25BF"/>
    <w:rsid w:val="001E2657"/>
    <w:rsid w:val="001E2DE2"/>
    <w:rsid w:val="001E2DEF"/>
    <w:rsid w:val="001E3A5B"/>
    <w:rsid w:val="001E4816"/>
    <w:rsid w:val="001E49E0"/>
    <w:rsid w:val="001E4C37"/>
    <w:rsid w:val="001E5628"/>
    <w:rsid w:val="001E7541"/>
    <w:rsid w:val="001F1966"/>
    <w:rsid w:val="001F2E92"/>
    <w:rsid w:val="001F5E37"/>
    <w:rsid w:val="001F5FEE"/>
    <w:rsid w:val="0020144D"/>
    <w:rsid w:val="002016D3"/>
    <w:rsid w:val="00202180"/>
    <w:rsid w:val="00202E63"/>
    <w:rsid w:val="00203A93"/>
    <w:rsid w:val="00205CEB"/>
    <w:rsid w:val="002136BC"/>
    <w:rsid w:val="00213EB1"/>
    <w:rsid w:val="002145C1"/>
    <w:rsid w:val="002200E1"/>
    <w:rsid w:val="00220390"/>
    <w:rsid w:val="00225946"/>
    <w:rsid w:val="00226591"/>
    <w:rsid w:val="002323CB"/>
    <w:rsid w:val="00234398"/>
    <w:rsid w:val="0024104A"/>
    <w:rsid w:val="00241A6F"/>
    <w:rsid w:val="002475AB"/>
    <w:rsid w:val="00247D59"/>
    <w:rsid w:val="00252149"/>
    <w:rsid w:val="0025274E"/>
    <w:rsid w:val="00254489"/>
    <w:rsid w:val="00254BB6"/>
    <w:rsid w:val="00254E3D"/>
    <w:rsid w:val="00261CD1"/>
    <w:rsid w:val="00262EAF"/>
    <w:rsid w:val="002641C3"/>
    <w:rsid w:val="002713F2"/>
    <w:rsid w:val="002731E5"/>
    <w:rsid w:val="002733B3"/>
    <w:rsid w:val="0027410A"/>
    <w:rsid w:val="00277140"/>
    <w:rsid w:val="00280DA1"/>
    <w:rsid w:val="00281422"/>
    <w:rsid w:val="00281F80"/>
    <w:rsid w:val="00282086"/>
    <w:rsid w:val="00291C79"/>
    <w:rsid w:val="00293E0A"/>
    <w:rsid w:val="00294131"/>
    <w:rsid w:val="002944AD"/>
    <w:rsid w:val="00297F52"/>
    <w:rsid w:val="002A0122"/>
    <w:rsid w:val="002A099F"/>
    <w:rsid w:val="002A1DBA"/>
    <w:rsid w:val="002A2747"/>
    <w:rsid w:val="002A4723"/>
    <w:rsid w:val="002A5A66"/>
    <w:rsid w:val="002A764F"/>
    <w:rsid w:val="002B2A9B"/>
    <w:rsid w:val="002B55CA"/>
    <w:rsid w:val="002B68CC"/>
    <w:rsid w:val="002B7053"/>
    <w:rsid w:val="002B7FE6"/>
    <w:rsid w:val="002C15F7"/>
    <w:rsid w:val="002C1BE7"/>
    <w:rsid w:val="002C3F66"/>
    <w:rsid w:val="002C41C2"/>
    <w:rsid w:val="002D1B79"/>
    <w:rsid w:val="002D37CB"/>
    <w:rsid w:val="002D4813"/>
    <w:rsid w:val="002E4987"/>
    <w:rsid w:val="002E51CC"/>
    <w:rsid w:val="002E580B"/>
    <w:rsid w:val="002E5B58"/>
    <w:rsid w:val="002E5B9A"/>
    <w:rsid w:val="002E6665"/>
    <w:rsid w:val="002E6DE1"/>
    <w:rsid w:val="002E70B0"/>
    <w:rsid w:val="002F049B"/>
    <w:rsid w:val="002F2289"/>
    <w:rsid w:val="002F29B1"/>
    <w:rsid w:val="002F2EEB"/>
    <w:rsid w:val="002F782F"/>
    <w:rsid w:val="00301032"/>
    <w:rsid w:val="00302232"/>
    <w:rsid w:val="00302AE1"/>
    <w:rsid w:val="003045E3"/>
    <w:rsid w:val="00304A01"/>
    <w:rsid w:val="00307285"/>
    <w:rsid w:val="0031053A"/>
    <w:rsid w:val="00310CF1"/>
    <w:rsid w:val="00311A6D"/>
    <w:rsid w:val="00311E76"/>
    <w:rsid w:val="00312859"/>
    <w:rsid w:val="00312C3E"/>
    <w:rsid w:val="00314BAD"/>
    <w:rsid w:val="00315BE3"/>
    <w:rsid w:val="00316CA7"/>
    <w:rsid w:val="003207B2"/>
    <w:rsid w:val="00320E51"/>
    <w:rsid w:val="00323134"/>
    <w:rsid w:val="0032514F"/>
    <w:rsid w:val="00325FC9"/>
    <w:rsid w:val="00326374"/>
    <w:rsid w:val="00326773"/>
    <w:rsid w:val="003267A7"/>
    <w:rsid w:val="00326EC7"/>
    <w:rsid w:val="00327457"/>
    <w:rsid w:val="00330F43"/>
    <w:rsid w:val="00331A7B"/>
    <w:rsid w:val="00334255"/>
    <w:rsid w:val="003344D9"/>
    <w:rsid w:val="00334CAA"/>
    <w:rsid w:val="003353E9"/>
    <w:rsid w:val="0033679A"/>
    <w:rsid w:val="003371EE"/>
    <w:rsid w:val="00337F5A"/>
    <w:rsid w:val="003403B4"/>
    <w:rsid w:val="0034043A"/>
    <w:rsid w:val="00340E6E"/>
    <w:rsid w:val="00343717"/>
    <w:rsid w:val="00346181"/>
    <w:rsid w:val="003467A8"/>
    <w:rsid w:val="00351852"/>
    <w:rsid w:val="00353AFC"/>
    <w:rsid w:val="00354CD1"/>
    <w:rsid w:val="00357C3B"/>
    <w:rsid w:val="0036029D"/>
    <w:rsid w:val="003609CB"/>
    <w:rsid w:val="003613C4"/>
    <w:rsid w:val="003627AD"/>
    <w:rsid w:val="0036450B"/>
    <w:rsid w:val="00365203"/>
    <w:rsid w:val="00365E98"/>
    <w:rsid w:val="00366857"/>
    <w:rsid w:val="003705D2"/>
    <w:rsid w:val="00370CAE"/>
    <w:rsid w:val="00371E1C"/>
    <w:rsid w:val="00371E54"/>
    <w:rsid w:val="00375629"/>
    <w:rsid w:val="003764AE"/>
    <w:rsid w:val="00381B56"/>
    <w:rsid w:val="00382CFE"/>
    <w:rsid w:val="0038578E"/>
    <w:rsid w:val="003861C1"/>
    <w:rsid w:val="003861EA"/>
    <w:rsid w:val="0039231C"/>
    <w:rsid w:val="00393023"/>
    <w:rsid w:val="0039460B"/>
    <w:rsid w:val="00395366"/>
    <w:rsid w:val="003964D3"/>
    <w:rsid w:val="003979E4"/>
    <w:rsid w:val="003A19B9"/>
    <w:rsid w:val="003A24C3"/>
    <w:rsid w:val="003A32A3"/>
    <w:rsid w:val="003A4863"/>
    <w:rsid w:val="003A6193"/>
    <w:rsid w:val="003A67B2"/>
    <w:rsid w:val="003A74C7"/>
    <w:rsid w:val="003B28E6"/>
    <w:rsid w:val="003B43E4"/>
    <w:rsid w:val="003B5E7A"/>
    <w:rsid w:val="003B69B3"/>
    <w:rsid w:val="003B7F19"/>
    <w:rsid w:val="003C0286"/>
    <w:rsid w:val="003C11FD"/>
    <w:rsid w:val="003C1983"/>
    <w:rsid w:val="003C1E10"/>
    <w:rsid w:val="003C2F3F"/>
    <w:rsid w:val="003C3809"/>
    <w:rsid w:val="003C4E45"/>
    <w:rsid w:val="003C7144"/>
    <w:rsid w:val="003C7C54"/>
    <w:rsid w:val="003D342B"/>
    <w:rsid w:val="003D36EE"/>
    <w:rsid w:val="003D3DF7"/>
    <w:rsid w:val="003D4E2F"/>
    <w:rsid w:val="003D50DD"/>
    <w:rsid w:val="003D7477"/>
    <w:rsid w:val="003E257F"/>
    <w:rsid w:val="003E4569"/>
    <w:rsid w:val="003E46C9"/>
    <w:rsid w:val="003E5D2B"/>
    <w:rsid w:val="003E625F"/>
    <w:rsid w:val="003E6F3D"/>
    <w:rsid w:val="003E7201"/>
    <w:rsid w:val="003E75C7"/>
    <w:rsid w:val="003F04F4"/>
    <w:rsid w:val="003F0D45"/>
    <w:rsid w:val="003F20A0"/>
    <w:rsid w:val="003F29D2"/>
    <w:rsid w:val="003F3133"/>
    <w:rsid w:val="003F4222"/>
    <w:rsid w:val="003F58AE"/>
    <w:rsid w:val="003F6D45"/>
    <w:rsid w:val="00404B93"/>
    <w:rsid w:val="004051AD"/>
    <w:rsid w:val="0040626C"/>
    <w:rsid w:val="00407099"/>
    <w:rsid w:val="00411CD2"/>
    <w:rsid w:val="00413DCC"/>
    <w:rsid w:val="00415B22"/>
    <w:rsid w:val="00420173"/>
    <w:rsid w:val="00423208"/>
    <w:rsid w:val="00423672"/>
    <w:rsid w:val="00431B09"/>
    <w:rsid w:val="00431DC6"/>
    <w:rsid w:val="0043547D"/>
    <w:rsid w:val="004365F6"/>
    <w:rsid w:val="00437635"/>
    <w:rsid w:val="00440BB3"/>
    <w:rsid w:val="00446671"/>
    <w:rsid w:val="00446BC5"/>
    <w:rsid w:val="004509A8"/>
    <w:rsid w:val="00450A59"/>
    <w:rsid w:val="00452361"/>
    <w:rsid w:val="00452BA3"/>
    <w:rsid w:val="00455DCA"/>
    <w:rsid w:val="004606DA"/>
    <w:rsid w:val="004619B0"/>
    <w:rsid w:val="004625E6"/>
    <w:rsid w:val="0046604A"/>
    <w:rsid w:val="004665E3"/>
    <w:rsid w:val="0046671A"/>
    <w:rsid w:val="004675F1"/>
    <w:rsid w:val="00467869"/>
    <w:rsid w:val="004720DC"/>
    <w:rsid w:val="00473AB8"/>
    <w:rsid w:val="0047481C"/>
    <w:rsid w:val="00475B3E"/>
    <w:rsid w:val="00475D77"/>
    <w:rsid w:val="004769E0"/>
    <w:rsid w:val="004775CE"/>
    <w:rsid w:val="00480940"/>
    <w:rsid w:val="00480D81"/>
    <w:rsid w:val="00482B51"/>
    <w:rsid w:val="00482FAE"/>
    <w:rsid w:val="0048418A"/>
    <w:rsid w:val="0048451E"/>
    <w:rsid w:val="00484B99"/>
    <w:rsid w:val="00484FB7"/>
    <w:rsid w:val="004855E2"/>
    <w:rsid w:val="00487738"/>
    <w:rsid w:val="004902C0"/>
    <w:rsid w:val="0049116A"/>
    <w:rsid w:val="00493D0B"/>
    <w:rsid w:val="00494CA7"/>
    <w:rsid w:val="004972E5"/>
    <w:rsid w:val="0049747F"/>
    <w:rsid w:val="004A0107"/>
    <w:rsid w:val="004A06F1"/>
    <w:rsid w:val="004A1C04"/>
    <w:rsid w:val="004A3CBA"/>
    <w:rsid w:val="004A49F8"/>
    <w:rsid w:val="004A5ABF"/>
    <w:rsid w:val="004A5D4D"/>
    <w:rsid w:val="004A6F6F"/>
    <w:rsid w:val="004A72B8"/>
    <w:rsid w:val="004A768C"/>
    <w:rsid w:val="004A7D3D"/>
    <w:rsid w:val="004B0B09"/>
    <w:rsid w:val="004B15F9"/>
    <w:rsid w:val="004B35F1"/>
    <w:rsid w:val="004B71BD"/>
    <w:rsid w:val="004C05ED"/>
    <w:rsid w:val="004C0DAA"/>
    <w:rsid w:val="004C39CF"/>
    <w:rsid w:val="004C55D6"/>
    <w:rsid w:val="004C5AD6"/>
    <w:rsid w:val="004C6329"/>
    <w:rsid w:val="004C6887"/>
    <w:rsid w:val="004C77F7"/>
    <w:rsid w:val="004C7ECE"/>
    <w:rsid w:val="004D0288"/>
    <w:rsid w:val="004D5CB2"/>
    <w:rsid w:val="004D78EF"/>
    <w:rsid w:val="004D7E33"/>
    <w:rsid w:val="004E0CE2"/>
    <w:rsid w:val="004E2E6E"/>
    <w:rsid w:val="004E3576"/>
    <w:rsid w:val="004E7F34"/>
    <w:rsid w:val="004F1123"/>
    <w:rsid w:val="004F1E8E"/>
    <w:rsid w:val="004F1F13"/>
    <w:rsid w:val="004F256B"/>
    <w:rsid w:val="004F3E30"/>
    <w:rsid w:val="004F589D"/>
    <w:rsid w:val="004F5DB2"/>
    <w:rsid w:val="004F6D03"/>
    <w:rsid w:val="00506A39"/>
    <w:rsid w:val="00507557"/>
    <w:rsid w:val="005103D1"/>
    <w:rsid w:val="00512F92"/>
    <w:rsid w:val="00513CE1"/>
    <w:rsid w:val="00513F1B"/>
    <w:rsid w:val="00514300"/>
    <w:rsid w:val="00514BEA"/>
    <w:rsid w:val="00515CF1"/>
    <w:rsid w:val="00516A87"/>
    <w:rsid w:val="00516B02"/>
    <w:rsid w:val="00516B33"/>
    <w:rsid w:val="00517601"/>
    <w:rsid w:val="005204F9"/>
    <w:rsid w:val="0052120A"/>
    <w:rsid w:val="00521DDF"/>
    <w:rsid w:val="0052278E"/>
    <w:rsid w:val="0052289E"/>
    <w:rsid w:val="00523813"/>
    <w:rsid w:val="005240A0"/>
    <w:rsid w:val="005248AA"/>
    <w:rsid w:val="00525D0A"/>
    <w:rsid w:val="00526307"/>
    <w:rsid w:val="00526C76"/>
    <w:rsid w:val="00526EB3"/>
    <w:rsid w:val="005310D7"/>
    <w:rsid w:val="0053121C"/>
    <w:rsid w:val="005313E5"/>
    <w:rsid w:val="00532545"/>
    <w:rsid w:val="00534607"/>
    <w:rsid w:val="0053473D"/>
    <w:rsid w:val="00537952"/>
    <w:rsid w:val="005404BF"/>
    <w:rsid w:val="0054179B"/>
    <w:rsid w:val="005424C1"/>
    <w:rsid w:val="00542D6B"/>
    <w:rsid w:val="00546962"/>
    <w:rsid w:val="00546B49"/>
    <w:rsid w:val="00547966"/>
    <w:rsid w:val="00547993"/>
    <w:rsid w:val="00550C05"/>
    <w:rsid w:val="005527E0"/>
    <w:rsid w:val="00552DE4"/>
    <w:rsid w:val="00554FB8"/>
    <w:rsid w:val="005555AC"/>
    <w:rsid w:val="00555974"/>
    <w:rsid w:val="00555B1A"/>
    <w:rsid w:val="00555F50"/>
    <w:rsid w:val="00557C41"/>
    <w:rsid w:val="00557D6B"/>
    <w:rsid w:val="00557E84"/>
    <w:rsid w:val="00560469"/>
    <w:rsid w:val="00560868"/>
    <w:rsid w:val="00561498"/>
    <w:rsid w:val="005619BB"/>
    <w:rsid w:val="00562D78"/>
    <w:rsid w:val="00564885"/>
    <w:rsid w:val="00567712"/>
    <w:rsid w:val="005679D6"/>
    <w:rsid w:val="0057110F"/>
    <w:rsid w:val="00572B92"/>
    <w:rsid w:val="0057373D"/>
    <w:rsid w:val="005742DA"/>
    <w:rsid w:val="00580088"/>
    <w:rsid w:val="00583047"/>
    <w:rsid w:val="005833B8"/>
    <w:rsid w:val="0058394F"/>
    <w:rsid w:val="00583EB5"/>
    <w:rsid w:val="00584F5C"/>
    <w:rsid w:val="0058714F"/>
    <w:rsid w:val="00590658"/>
    <w:rsid w:val="005916AC"/>
    <w:rsid w:val="00593176"/>
    <w:rsid w:val="005934D0"/>
    <w:rsid w:val="005939C4"/>
    <w:rsid w:val="00593E87"/>
    <w:rsid w:val="00596002"/>
    <w:rsid w:val="0059665F"/>
    <w:rsid w:val="00597980"/>
    <w:rsid w:val="005A00E8"/>
    <w:rsid w:val="005A3547"/>
    <w:rsid w:val="005B433C"/>
    <w:rsid w:val="005B44CD"/>
    <w:rsid w:val="005C2715"/>
    <w:rsid w:val="005C3898"/>
    <w:rsid w:val="005C63D3"/>
    <w:rsid w:val="005C7CBD"/>
    <w:rsid w:val="005D18D0"/>
    <w:rsid w:val="005D310A"/>
    <w:rsid w:val="005D3573"/>
    <w:rsid w:val="005D4101"/>
    <w:rsid w:val="005D6B69"/>
    <w:rsid w:val="005D6D1D"/>
    <w:rsid w:val="005D70B7"/>
    <w:rsid w:val="005E0CA0"/>
    <w:rsid w:val="005E1386"/>
    <w:rsid w:val="005E27A4"/>
    <w:rsid w:val="005E2B81"/>
    <w:rsid w:val="005E2EEE"/>
    <w:rsid w:val="005E5411"/>
    <w:rsid w:val="005E560B"/>
    <w:rsid w:val="005F0403"/>
    <w:rsid w:val="005F1A4D"/>
    <w:rsid w:val="005F1B09"/>
    <w:rsid w:val="005F3671"/>
    <w:rsid w:val="005F3846"/>
    <w:rsid w:val="005F5144"/>
    <w:rsid w:val="005F545B"/>
    <w:rsid w:val="005F608C"/>
    <w:rsid w:val="005F6315"/>
    <w:rsid w:val="005F6EE7"/>
    <w:rsid w:val="005F7D0C"/>
    <w:rsid w:val="00600E4A"/>
    <w:rsid w:val="0060489F"/>
    <w:rsid w:val="00605916"/>
    <w:rsid w:val="00607A2C"/>
    <w:rsid w:val="0061087B"/>
    <w:rsid w:val="00610A5E"/>
    <w:rsid w:val="00610C1E"/>
    <w:rsid w:val="0061408D"/>
    <w:rsid w:val="00617707"/>
    <w:rsid w:val="00617D9D"/>
    <w:rsid w:val="006226EF"/>
    <w:rsid w:val="00622BB8"/>
    <w:rsid w:val="00622D5B"/>
    <w:rsid w:val="0062429B"/>
    <w:rsid w:val="006258CC"/>
    <w:rsid w:val="00626B62"/>
    <w:rsid w:val="00626CDC"/>
    <w:rsid w:val="00627E7F"/>
    <w:rsid w:val="00630E85"/>
    <w:rsid w:val="00631101"/>
    <w:rsid w:val="00631A6A"/>
    <w:rsid w:val="00632CE0"/>
    <w:rsid w:val="0063566A"/>
    <w:rsid w:val="006358F6"/>
    <w:rsid w:val="00636619"/>
    <w:rsid w:val="00637B52"/>
    <w:rsid w:val="00640559"/>
    <w:rsid w:val="00640A7D"/>
    <w:rsid w:val="00643BC0"/>
    <w:rsid w:val="00644D41"/>
    <w:rsid w:val="006456B1"/>
    <w:rsid w:val="00645825"/>
    <w:rsid w:val="00646182"/>
    <w:rsid w:val="00651EAF"/>
    <w:rsid w:val="00654FFA"/>
    <w:rsid w:val="00655CEA"/>
    <w:rsid w:val="00655FDF"/>
    <w:rsid w:val="006562C9"/>
    <w:rsid w:val="0065640D"/>
    <w:rsid w:val="00656AA8"/>
    <w:rsid w:val="00660890"/>
    <w:rsid w:val="00662837"/>
    <w:rsid w:val="00663713"/>
    <w:rsid w:val="0066431D"/>
    <w:rsid w:val="006700A3"/>
    <w:rsid w:val="00671E37"/>
    <w:rsid w:val="00672D3B"/>
    <w:rsid w:val="0067411C"/>
    <w:rsid w:val="00674186"/>
    <w:rsid w:val="006772DC"/>
    <w:rsid w:val="006774E2"/>
    <w:rsid w:val="006778CF"/>
    <w:rsid w:val="00680238"/>
    <w:rsid w:val="006807CF"/>
    <w:rsid w:val="00684CBF"/>
    <w:rsid w:val="00686C65"/>
    <w:rsid w:val="00690B70"/>
    <w:rsid w:val="00690D0A"/>
    <w:rsid w:val="00691379"/>
    <w:rsid w:val="006945C2"/>
    <w:rsid w:val="00696053"/>
    <w:rsid w:val="006A242C"/>
    <w:rsid w:val="006A249A"/>
    <w:rsid w:val="006A2853"/>
    <w:rsid w:val="006A77AB"/>
    <w:rsid w:val="006A7F0A"/>
    <w:rsid w:val="006B0810"/>
    <w:rsid w:val="006B107C"/>
    <w:rsid w:val="006B1346"/>
    <w:rsid w:val="006B2D97"/>
    <w:rsid w:val="006B2F69"/>
    <w:rsid w:val="006B2F98"/>
    <w:rsid w:val="006B3CCE"/>
    <w:rsid w:val="006B6B2F"/>
    <w:rsid w:val="006C2F59"/>
    <w:rsid w:val="006C39E1"/>
    <w:rsid w:val="006C4196"/>
    <w:rsid w:val="006C4CA3"/>
    <w:rsid w:val="006C6E10"/>
    <w:rsid w:val="006C74A4"/>
    <w:rsid w:val="006D133E"/>
    <w:rsid w:val="006D16F4"/>
    <w:rsid w:val="006D4189"/>
    <w:rsid w:val="006D47C5"/>
    <w:rsid w:val="006D5A13"/>
    <w:rsid w:val="006D5E1A"/>
    <w:rsid w:val="006E0A95"/>
    <w:rsid w:val="006E1A43"/>
    <w:rsid w:val="006E1E57"/>
    <w:rsid w:val="006E2EF1"/>
    <w:rsid w:val="006E377B"/>
    <w:rsid w:val="006E3E85"/>
    <w:rsid w:val="006E41CB"/>
    <w:rsid w:val="006E4BE8"/>
    <w:rsid w:val="006E547D"/>
    <w:rsid w:val="006E5625"/>
    <w:rsid w:val="006F366E"/>
    <w:rsid w:val="006F5840"/>
    <w:rsid w:val="006F5C29"/>
    <w:rsid w:val="006F6E32"/>
    <w:rsid w:val="006F71EF"/>
    <w:rsid w:val="00700673"/>
    <w:rsid w:val="007008F7"/>
    <w:rsid w:val="00701D6C"/>
    <w:rsid w:val="00704223"/>
    <w:rsid w:val="00706617"/>
    <w:rsid w:val="007103F5"/>
    <w:rsid w:val="00713802"/>
    <w:rsid w:val="00713C1A"/>
    <w:rsid w:val="00715D64"/>
    <w:rsid w:val="00716C8B"/>
    <w:rsid w:val="00720C0B"/>
    <w:rsid w:val="007210EB"/>
    <w:rsid w:val="007215D4"/>
    <w:rsid w:val="00722035"/>
    <w:rsid w:val="00722A7C"/>
    <w:rsid w:val="00723091"/>
    <w:rsid w:val="0072354A"/>
    <w:rsid w:val="0072365E"/>
    <w:rsid w:val="00723CB1"/>
    <w:rsid w:val="00723FF3"/>
    <w:rsid w:val="007262C6"/>
    <w:rsid w:val="00730685"/>
    <w:rsid w:val="00731D5C"/>
    <w:rsid w:val="00732160"/>
    <w:rsid w:val="00733CAA"/>
    <w:rsid w:val="0073445C"/>
    <w:rsid w:val="00734EC6"/>
    <w:rsid w:val="007354C2"/>
    <w:rsid w:val="007373D3"/>
    <w:rsid w:val="00741C17"/>
    <w:rsid w:val="007438C3"/>
    <w:rsid w:val="00745129"/>
    <w:rsid w:val="007519B8"/>
    <w:rsid w:val="00751AC1"/>
    <w:rsid w:val="0075246F"/>
    <w:rsid w:val="007530C9"/>
    <w:rsid w:val="00753706"/>
    <w:rsid w:val="00753CF4"/>
    <w:rsid w:val="00754031"/>
    <w:rsid w:val="00754352"/>
    <w:rsid w:val="00760BA8"/>
    <w:rsid w:val="00763779"/>
    <w:rsid w:val="00764875"/>
    <w:rsid w:val="00764939"/>
    <w:rsid w:val="00771345"/>
    <w:rsid w:val="007713E4"/>
    <w:rsid w:val="007721D2"/>
    <w:rsid w:val="00772407"/>
    <w:rsid w:val="00774821"/>
    <w:rsid w:val="0077666F"/>
    <w:rsid w:val="007809A7"/>
    <w:rsid w:val="00780E6C"/>
    <w:rsid w:val="00783684"/>
    <w:rsid w:val="00783EAD"/>
    <w:rsid w:val="007848CC"/>
    <w:rsid w:val="007862DD"/>
    <w:rsid w:val="00790146"/>
    <w:rsid w:val="00790F8B"/>
    <w:rsid w:val="007925E1"/>
    <w:rsid w:val="007945E4"/>
    <w:rsid w:val="00795AF4"/>
    <w:rsid w:val="00795CDB"/>
    <w:rsid w:val="00797045"/>
    <w:rsid w:val="00797704"/>
    <w:rsid w:val="007A194E"/>
    <w:rsid w:val="007A2C1D"/>
    <w:rsid w:val="007A2D3B"/>
    <w:rsid w:val="007A39B2"/>
    <w:rsid w:val="007A4B3C"/>
    <w:rsid w:val="007A6219"/>
    <w:rsid w:val="007A7348"/>
    <w:rsid w:val="007B05CA"/>
    <w:rsid w:val="007B2C24"/>
    <w:rsid w:val="007B3648"/>
    <w:rsid w:val="007B3E72"/>
    <w:rsid w:val="007B45D5"/>
    <w:rsid w:val="007B6CCB"/>
    <w:rsid w:val="007C1416"/>
    <w:rsid w:val="007C2B75"/>
    <w:rsid w:val="007C2BDE"/>
    <w:rsid w:val="007C341C"/>
    <w:rsid w:val="007C482A"/>
    <w:rsid w:val="007C5392"/>
    <w:rsid w:val="007C7200"/>
    <w:rsid w:val="007D275D"/>
    <w:rsid w:val="007D37A0"/>
    <w:rsid w:val="007D57E4"/>
    <w:rsid w:val="007D6460"/>
    <w:rsid w:val="007D77A3"/>
    <w:rsid w:val="007D7DF7"/>
    <w:rsid w:val="007D7FA9"/>
    <w:rsid w:val="007E0357"/>
    <w:rsid w:val="007E0B97"/>
    <w:rsid w:val="007E2D3E"/>
    <w:rsid w:val="007E3FA8"/>
    <w:rsid w:val="007E69FF"/>
    <w:rsid w:val="007F016D"/>
    <w:rsid w:val="007F0C86"/>
    <w:rsid w:val="007F1301"/>
    <w:rsid w:val="007F1A8B"/>
    <w:rsid w:val="007F55FC"/>
    <w:rsid w:val="007F58E8"/>
    <w:rsid w:val="007F60A8"/>
    <w:rsid w:val="007F6AD2"/>
    <w:rsid w:val="007F7880"/>
    <w:rsid w:val="007F792B"/>
    <w:rsid w:val="007F7A42"/>
    <w:rsid w:val="0080185C"/>
    <w:rsid w:val="00801ECF"/>
    <w:rsid w:val="00802988"/>
    <w:rsid w:val="008031C1"/>
    <w:rsid w:val="008037E9"/>
    <w:rsid w:val="00804E07"/>
    <w:rsid w:val="00806D2E"/>
    <w:rsid w:val="00807A4B"/>
    <w:rsid w:val="00810342"/>
    <w:rsid w:val="00810C6F"/>
    <w:rsid w:val="00810C81"/>
    <w:rsid w:val="00813240"/>
    <w:rsid w:val="00814063"/>
    <w:rsid w:val="0081481C"/>
    <w:rsid w:val="00814B07"/>
    <w:rsid w:val="008150E9"/>
    <w:rsid w:val="00815B21"/>
    <w:rsid w:val="00815D18"/>
    <w:rsid w:val="0082020E"/>
    <w:rsid w:val="00820E74"/>
    <w:rsid w:val="00822687"/>
    <w:rsid w:val="008227B8"/>
    <w:rsid w:val="00824702"/>
    <w:rsid w:val="00833CC9"/>
    <w:rsid w:val="00834EF4"/>
    <w:rsid w:val="00835A1C"/>
    <w:rsid w:val="0083798A"/>
    <w:rsid w:val="008424D6"/>
    <w:rsid w:val="00851328"/>
    <w:rsid w:val="00851727"/>
    <w:rsid w:val="00851CFF"/>
    <w:rsid w:val="0085294F"/>
    <w:rsid w:val="00852C09"/>
    <w:rsid w:val="00852F7F"/>
    <w:rsid w:val="00855023"/>
    <w:rsid w:val="00855A33"/>
    <w:rsid w:val="00855F72"/>
    <w:rsid w:val="008602D0"/>
    <w:rsid w:val="00864C63"/>
    <w:rsid w:val="00865166"/>
    <w:rsid w:val="00865493"/>
    <w:rsid w:val="00872871"/>
    <w:rsid w:val="00872C27"/>
    <w:rsid w:val="008755DB"/>
    <w:rsid w:val="00875D31"/>
    <w:rsid w:val="00876E7E"/>
    <w:rsid w:val="00881636"/>
    <w:rsid w:val="00882D0C"/>
    <w:rsid w:val="0088330B"/>
    <w:rsid w:val="00886871"/>
    <w:rsid w:val="00890677"/>
    <w:rsid w:val="00890E4E"/>
    <w:rsid w:val="008A099D"/>
    <w:rsid w:val="008A25F7"/>
    <w:rsid w:val="008A287B"/>
    <w:rsid w:val="008A3CBF"/>
    <w:rsid w:val="008A421B"/>
    <w:rsid w:val="008A5399"/>
    <w:rsid w:val="008A700C"/>
    <w:rsid w:val="008A727F"/>
    <w:rsid w:val="008B1E89"/>
    <w:rsid w:val="008B54DF"/>
    <w:rsid w:val="008C2097"/>
    <w:rsid w:val="008C20A6"/>
    <w:rsid w:val="008C2DD4"/>
    <w:rsid w:val="008D007F"/>
    <w:rsid w:val="008D0BF7"/>
    <w:rsid w:val="008D27D3"/>
    <w:rsid w:val="008D5129"/>
    <w:rsid w:val="008D6981"/>
    <w:rsid w:val="008D7285"/>
    <w:rsid w:val="008E0782"/>
    <w:rsid w:val="008E0B22"/>
    <w:rsid w:val="008E4EA6"/>
    <w:rsid w:val="008E55F4"/>
    <w:rsid w:val="008E7794"/>
    <w:rsid w:val="008E7D06"/>
    <w:rsid w:val="008F0C6E"/>
    <w:rsid w:val="008F0F51"/>
    <w:rsid w:val="008F1194"/>
    <w:rsid w:val="008F25BE"/>
    <w:rsid w:val="008F283E"/>
    <w:rsid w:val="008F29E7"/>
    <w:rsid w:val="008F3BB7"/>
    <w:rsid w:val="008F552B"/>
    <w:rsid w:val="008F7092"/>
    <w:rsid w:val="00903439"/>
    <w:rsid w:val="0090387E"/>
    <w:rsid w:val="00903BC1"/>
    <w:rsid w:val="00904215"/>
    <w:rsid w:val="00906013"/>
    <w:rsid w:val="009064B0"/>
    <w:rsid w:val="00910BB4"/>
    <w:rsid w:val="00911CDF"/>
    <w:rsid w:val="00915AB2"/>
    <w:rsid w:val="00917986"/>
    <w:rsid w:val="00917F55"/>
    <w:rsid w:val="00921CB0"/>
    <w:rsid w:val="00923A4B"/>
    <w:rsid w:val="0092418F"/>
    <w:rsid w:val="009257ED"/>
    <w:rsid w:val="00925BB0"/>
    <w:rsid w:val="009261E6"/>
    <w:rsid w:val="0092672D"/>
    <w:rsid w:val="00926FF9"/>
    <w:rsid w:val="00932B6A"/>
    <w:rsid w:val="00933276"/>
    <w:rsid w:val="0093432E"/>
    <w:rsid w:val="00937D14"/>
    <w:rsid w:val="00941735"/>
    <w:rsid w:val="00942844"/>
    <w:rsid w:val="00944803"/>
    <w:rsid w:val="00947DAB"/>
    <w:rsid w:val="00950454"/>
    <w:rsid w:val="00952990"/>
    <w:rsid w:val="00956E50"/>
    <w:rsid w:val="00957E3F"/>
    <w:rsid w:val="009615FE"/>
    <w:rsid w:val="0096321F"/>
    <w:rsid w:val="0096438D"/>
    <w:rsid w:val="009649A8"/>
    <w:rsid w:val="00965FF1"/>
    <w:rsid w:val="00966F6D"/>
    <w:rsid w:val="0096717E"/>
    <w:rsid w:val="0097278A"/>
    <w:rsid w:val="00974B1F"/>
    <w:rsid w:val="009802B3"/>
    <w:rsid w:val="00981EB2"/>
    <w:rsid w:val="0098499E"/>
    <w:rsid w:val="009872E5"/>
    <w:rsid w:val="009912C9"/>
    <w:rsid w:val="009925D2"/>
    <w:rsid w:val="0099578D"/>
    <w:rsid w:val="009962A1"/>
    <w:rsid w:val="00996336"/>
    <w:rsid w:val="00996D8A"/>
    <w:rsid w:val="009A002A"/>
    <w:rsid w:val="009A2D21"/>
    <w:rsid w:val="009A3577"/>
    <w:rsid w:val="009A74BE"/>
    <w:rsid w:val="009A7539"/>
    <w:rsid w:val="009B14EC"/>
    <w:rsid w:val="009B2601"/>
    <w:rsid w:val="009B4B0F"/>
    <w:rsid w:val="009B5A0D"/>
    <w:rsid w:val="009B7765"/>
    <w:rsid w:val="009C068A"/>
    <w:rsid w:val="009C1507"/>
    <w:rsid w:val="009C3EF1"/>
    <w:rsid w:val="009C4750"/>
    <w:rsid w:val="009C5CC9"/>
    <w:rsid w:val="009C7184"/>
    <w:rsid w:val="009D1076"/>
    <w:rsid w:val="009D1FC7"/>
    <w:rsid w:val="009D2788"/>
    <w:rsid w:val="009D30A2"/>
    <w:rsid w:val="009D40CE"/>
    <w:rsid w:val="009D45C0"/>
    <w:rsid w:val="009D4F90"/>
    <w:rsid w:val="009D4FA9"/>
    <w:rsid w:val="009D51E1"/>
    <w:rsid w:val="009D5BB4"/>
    <w:rsid w:val="009D7273"/>
    <w:rsid w:val="009E4AF5"/>
    <w:rsid w:val="009E4F3F"/>
    <w:rsid w:val="009E6D65"/>
    <w:rsid w:val="009F2391"/>
    <w:rsid w:val="009F2C44"/>
    <w:rsid w:val="009F31AB"/>
    <w:rsid w:val="009F32C8"/>
    <w:rsid w:val="009F4616"/>
    <w:rsid w:val="009F5295"/>
    <w:rsid w:val="00A00154"/>
    <w:rsid w:val="00A00492"/>
    <w:rsid w:val="00A011FE"/>
    <w:rsid w:val="00A027C2"/>
    <w:rsid w:val="00A03684"/>
    <w:rsid w:val="00A07D5B"/>
    <w:rsid w:val="00A10053"/>
    <w:rsid w:val="00A10641"/>
    <w:rsid w:val="00A11373"/>
    <w:rsid w:val="00A12CC4"/>
    <w:rsid w:val="00A13353"/>
    <w:rsid w:val="00A168A4"/>
    <w:rsid w:val="00A171D6"/>
    <w:rsid w:val="00A178D1"/>
    <w:rsid w:val="00A17A3F"/>
    <w:rsid w:val="00A17E99"/>
    <w:rsid w:val="00A20510"/>
    <w:rsid w:val="00A2051F"/>
    <w:rsid w:val="00A20881"/>
    <w:rsid w:val="00A20A52"/>
    <w:rsid w:val="00A234EE"/>
    <w:rsid w:val="00A24048"/>
    <w:rsid w:val="00A24091"/>
    <w:rsid w:val="00A24E24"/>
    <w:rsid w:val="00A25A2B"/>
    <w:rsid w:val="00A275A7"/>
    <w:rsid w:val="00A30C17"/>
    <w:rsid w:val="00A32226"/>
    <w:rsid w:val="00A328D0"/>
    <w:rsid w:val="00A345B9"/>
    <w:rsid w:val="00A34758"/>
    <w:rsid w:val="00A37AE9"/>
    <w:rsid w:val="00A40A66"/>
    <w:rsid w:val="00A41BEB"/>
    <w:rsid w:val="00A43BC2"/>
    <w:rsid w:val="00A43F73"/>
    <w:rsid w:val="00A445A1"/>
    <w:rsid w:val="00A45FA7"/>
    <w:rsid w:val="00A45FDC"/>
    <w:rsid w:val="00A46D85"/>
    <w:rsid w:val="00A47691"/>
    <w:rsid w:val="00A4795D"/>
    <w:rsid w:val="00A54B9E"/>
    <w:rsid w:val="00A54BE2"/>
    <w:rsid w:val="00A56869"/>
    <w:rsid w:val="00A61FE4"/>
    <w:rsid w:val="00A620F2"/>
    <w:rsid w:val="00A62AAC"/>
    <w:rsid w:val="00A630DC"/>
    <w:rsid w:val="00A66FC9"/>
    <w:rsid w:val="00A67BF6"/>
    <w:rsid w:val="00A73FBF"/>
    <w:rsid w:val="00A745BA"/>
    <w:rsid w:val="00A74E1E"/>
    <w:rsid w:val="00A7794F"/>
    <w:rsid w:val="00A7796E"/>
    <w:rsid w:val="00A80162"/>
    <w:rsid w:val="00A82A52"/>
    <w:rsid w:val="00A82A6D"/>
    <w:rsid w:val="00A840E8"/>
    <w:rsid w:val="00A8497A"/>
    <w:rsid w:val="00A8585E"/>
    <w:rsid w:val="00A86CCE"/>
    <w:rsid w:val="00A91C58"/>
    <w:rsid w:val="00A91F64"/>
    <w:rsid w:val="00A970F3"/>
    <w:rsid w:val="00A97CE0"/>
    <w:rsid w:val="00AA39B9"/>
    <w:rsid w:val="00AA7916"/>
    <w:rsid w:val="00AB10F7"/>
    <w:rsid w:val="00AB1E2E"/>
    <w:rsid w:val="00AB3002"/>
    <w:rsid w:val="00AB3853"/>
    <w:rsid w:val="00AB4D60"/>
    <w:rsid w:val="00AB51DF"/>
    <w:rsid w:val="00AB59BA"/>
    <w:rsid w:val="00AB68BC"/>
    <w:rsid w:val="00AB7659"/>
    <w:rsid w:val="00AB77FE"/>
    <w:rsid w:val="00AC08E0"/>
    <w:rsid w:val="00AC1454"/>
    <w:rsid w:val="00AC1BF7"/>
    <w:rsid w:val="00AC2881"/>
    <w:rsid w:val="00AC384E"/>
    <w:rsid w:val="00AC5868"/>
    <w:rsid w:val="00AC5D3A"/>
    <w:rsid w:val="00AC69A4"/>
    <w:rsid w:val="00AC7447"/>
    <w:rsid w:val="00AD1623"/>
    <w:rsid w:val="00AD20BB"/>
    <w:rsid w:val="00AD220E"/>
    <w:rsid w:val="00AD2940"/>
    <w:rsid w:val="00AD2D97"/>
    <w:rsid w:val="00AD370B"/>
    <w:rsid w:val="00AD3885"/>
    <w:rsid w:val="00AD4B2D"/>
    <w:rsid w:val="00AD5D3F"/>
    <w:rsid w:val="00AD63A7"/>
    <w:rsid w:val="00AD7F4A"/>
    <w:rsid w:val="00AE15D0"/>
    <w:rsid w:val="00AE1983"/>
    <w:rsid w:val="00AE285D"/>
    <w:rsid w:val="00AE4596"/>
    <w:rsid w:val="00AE6526"/>
    <w:rsid w:val="00AE6C1B"/>
    <w:rsid w:val="00AE742D"/>
    <w:rsid w:val="00AE7C0B"/>
    <w:rsid w:val="00AF11A4"/>
    <w:rsid w:val="00AF11B1"/>
    <w:rsid w:val="00AF1791"/>
    <w:rsid w:val="00AF2891"/>
    <w:rsid w:val="00AF3834"/>
    <w:rsid w:val="00AF4AD7"/>
    <w:rsid w:val="00AF5B87"/>
    <w:rsid w:val="00AF6D3D"/>
    <w:rsid w:val="00AF7936"/>
    <w:rsid w:val="00B05055"/>
    <w:rsid w:val="00B07FE7"/>
    <w:rsid w:val="00B1055D"/>
    <w:rsid w:val="00B15C58"/>
    <w:rsid w:val="00B23FCD"/>
    <w:rsid w:val="00B26FBF"/>
    <w:rsid w:val="00B3019F"/>
    <w:rsid w:val="00B31724"/>
    <w:rsid w:val="00B32156"/>
    <w:rsid w:val="00B33A5B"/>
    <w:rsid w:val="00B34D57"/>
    <w:rsid w:val="00B35EBF"/>
    <w:rsid w:val="00B3603E"/>
    <w:rsid w:val="00B36849"/>
    <w:rsid w:val="00B416F1"/>
    <w:rsid w:val="00B42A88"/>
    <w:rsid w:val="00B43D2F"/>
    <w:rsid w:val="00B44665"/>
    <w:rsid w:val="00B44B12"/>
    <w:rsid w:val="00B45F96"/>
    <w:rsid w:val="00B5200E"/>
    <w:rsid w:val="00B52B81"/>
    <w:rsid w:val="00B53E27"/>
    <w:rsid w:val="00B54B93"/>
    <w:rsid w:val="00B559FB"/>
    <w:rsid w:val="00B56451"/>
    <w:rsid w:val="00B61B12"/>
    <w:rsid w:val="00B670CC"/>
    <w:rsid w:val="00B677AC"/>
    <w:rsid w:val="00B70958"/>
    <w:rsid w:val="00B70A46"/>
    <w:rsid w:val="00B71A47"/>
    <w:rsid w:val="00B7325E"/>
    <w:rsid w:val="00B73499"/>
    <w:rsid w:val="00B76BD4"/>
    <w:rsid w:val="00B7705E"/>
    <w:rsid w:val="00B77CA4"/>
    <w:rsid w:val="00B77FAE"/>
    <w:rsid w:val="00B805DB"/>
    <w:rsid w:val="00B821D8"/>
    <w:rsid w:val="00B83DD5"/>
    <w:rsid w:val="00B840C6"/>
    <w:rsid w:val="00B841E6"/>
    <w:rsid w:val="00B84B8C"/>
    <w:rsid w:val="00B84D2E"/>
    <w:rsid w:val="00B85742"/>
    <w:rsid w:val="00B87A87"/>
    <w:rsid w:val="00B90C6D"/>
    <w:rsid w:val="00B956CB"/>
    <w:rsid w:val="00B966A0"/>
    <w:rsid w:val="00B97BF6"/>
    <w:rsid w:val="00BA29D5"/>
    <w:rsid w:val="00BA7767"/>
    <w:rsid w:val="00BB06A8"/>
    <w:rsid w:val="00BB1A2D"/>
    <w:rsid w:val="00BB26B1"/>
    <w:rsid w:val="00BB6465"/>
    <w:rsid w:val="00BB6696"/>
    <w:rsid w:val="00BC09E8"/>
    <w:rsid w:val="00BC1054"/>
    <w:rsid w:val="00BC1283"/>
    <w:rsid w:val="00BC19C4"/>
    <w:rsid w:val="00BC1FE5"/>
    <w:rsid w:val="00BC3AB2"/>
    <w:rsid w:val="00BC4FEB"/>
    <w:rsid w:val="00BC6C78"/>
    <w:rsid w:val="00BD07E4"/>
    <w:rsid w:val="00BD1658"/>
    <w:rsid w:val="00BD218D"/>
    <w:rsid w:val="00BD407B"/>
    <w:rsid w:val="00BD58ED"/>
    <w:rsid w:val="00BD5952"/>
    <w:rsid w:val="00BD7C3B"/>
    <w:rsid w:val="00BE0ACA"/>
    <w:rsid w:val="00BE1649"/>
    <w:rsid w:val="00BE242A"/>
    <w:rsid w:val="00BE3BD2"/>
    <w:rsid w:val="00BE4DF9"/>
    <w:rsid w:val="00BE6CED"/>
    <w:rsid w:val="00BF09C5"/>
    <w:rsid w:val="00BF146C"/>
    <w:rsid w:val="00BF19EA"/>
    <w:rsid w:val="00BF2B40"/>
    <w:rsid w:val="00BF3119"/>
    <w:rsid w:val="00BF4D6E"/>
    <w:rsid w:val="00BF500D"/>
    <w:rsid w:val="00BF5444"/>
    <w:rsid w:val="00BF67FC"/>
    <w:rsid w:val="00BF6EBA"/>
    <w:rsid w:val="00BF7598"/>
    <w:rsid w:val="00BF7F80"/>
    <w:rsid w:val="00BF7F99"/>
    <w:rsid w:val="00C00033"/>
    <w:rsid w:val="00C00F59"/>
    <w:rsid w:val="00C0170E"/>
    <w:rsid w:val="00C020DB"/>
    <w:rsid w:val="00C024DB"/>
    <w:rsid w:val="00C04DA7"/>
    <w:rsid w:val="00C05DA3"/>
    <w:rsid w:val="00C0629F"/>
    <w:rsid w:val="00C10173"/>
    <w:rsid w:val="00C118A1"/>
    <w:rsid w:val="00C133F2"/>
    <w:rsid w:val="00C139B8"/>
    <w:rsid w:val="00C13CF4"/>
    <w:rsid w:val="00C14779"/>
    <w:rsid w:val="00C151BD"/>
    <w:rsid w:val="00C153AA"/>
    <w:rsid w:val="00C156C6"/>
    <w:rsid w:val="00C15767"/>
    <w:rsid w:val="00C15FCE"/>
    <w:rsid w:val="00C173F8"/>
    <w:rsid w:val="00C17A50"/>
    <w:rsid w:val="00C17E3A"/>
    <w:rsid w:val="00C21F07"/>
    <w:rsid w:val="00C226AD"/>
    <w:rsid w:val="00C237C0"/>
    <w:rsid w:val="00C23B55"/>
    <w:rsid w:val="00C25488"/>
    <w:rsid w:val="00C256DC"/>
    <w:rsid w:val="00C2656F"/>
    <w:rsid w:val="00C27101"/>
    <w:rsid w:val="00C27916"/>
    <w:rsid w:val="00C27BEE"/>
    <w:rsid w:val="00C320ED"/>
    <w:rsid w:val="00C32635"/>
    <w:rsid w:val="00C33844"/>
    <w:rsid w:val="00C34BA5"/>
    <w:rsid w:val="00C354FC"/>
    <w:rsid w:val="00C35AF7"/>
    <w:rsid w:val="00C360B2"/>
    <w:rsid w:val="00C368A9"/>
    <w:rsid w:val="00C415C3"/>
    <w:rsid w:val="00C41737"/>
    <w:rsid w:val="00C41C5F"/>
    <w:rsid w:val="00C41C70"/>
    <w:rsid w:val="00C42C4C"/>
    <w:rsid w:val="00C4330F"/>
    <w:rsid w:val="00C505F2"/>
    <w:rsid w:val="00C50EAC"/>
    <w:rsid w:val="00C52813"/>
    <w:rsid w:val="00C52830"/>
    <w:rsid w:val="00C532E0"/>
    <w:rsid w:val="00C56326"/>
    <w:rsid w:val="00C56D41"/>
    <w:rsid w:val="00C5713F"/>
    <w:rsid w:val="00C6023A"/>
    <w:rsid w:val="00C64B4C"/>
    <w:rsid w:val="00C66566"/>
    <w:rsid w:val="00C66D93"/>
    <w:rsid w:val="00C72D8E"/>
    <w:rsid w:val="00C7338C"/>
    <w:rsid w:val="00C73CE8"/>
    <w:rsid w:val="00C769A0"/>
    <w:rsid w:val="00C76A70"/>
    <w:rsid w:val="00C837BE"/>
    <w:rsid w:val="00C85A56"/>
    <w:rsid w:val="00C87F0F"/>
    <w:rsid w:val="00C911EE"/>
    <w:rsid w:val="00C919C3"/>
    <w:rsid w:val="00C92047"/>
    <w:rsid w:val="00C94B78"/>
    <w:rsid w:val="00C96591"/>
    <w:rsid w:val="00C9771D"/>
    <w:rsid w:val="00C97A42"/>
    <w:rsid w:val="00CA01C1"/>
    <w:rsid w:val="00CA0E9D"/>
    <w:rsid w:val="00CA1265"/>
    <w:rsid w:val="00CA2698"/>
    <w:rsid w:val="00CA34E7"/>
    <w:rsid w:val="00CA4113"/>
    <w:rsid w:val="00CA6527"/>
    <w:rsid w:val="00CA7C7F"/>
    <w:rsid w:val="00CB189A"/>
    <w:rsid w:val="00CB2245"/>
    <w:rsid w:val="00CB26D6"/>
    <w:rsid w:val="00CB2D4C"/>
    <w:rsid w:val="00CB3D5E"/>
    <w:rsid w:val="00CC0311"/>
    <w:rsid w:val="00CC5417"/>
    <w:rsid w:val="00CC566B"/>
    <w:rsid w:val="00CC5B62"/>
    <w:rsid w:val="00CC6914"/>
    <w:rsid w:val="00CC691C"/>
    <w:rsid w:val="00CC6B64"/>
    <w:rsid w:val="00CC7F29"/>
    <w:rsid w:val="00CD0A44"/>
    <w:rsid w:val="00CD2069"/>
    <w:rsid w:val="00CD47FE"/>
    <w:rsid w:val="00CD5A5D"/>
    <w:rsid w:val="00CE0412"/>
    <w:rsid w:val="00CE10C2"/>
    <w:rsid w:val="00CE10E8"/>
    <w:rsid w:val="00CE12F1"/>
    <w:rsid w:val="00CE5EFE"/>
    <w:rsid w:val="00CF16E0"/>
    <w:rsid w:val="00CF2742"/>
    <w:rsid w:val="00CF2BD5"/>
    <w:rsid w:val="00CF369B"/>
    <w:rsid w:val="00CF5205"/>
    <w:rsid w:val="00CF551D"/>
    <w:rsid w:val="00CF5FBD"/>
    <w:rsid w:val="00CF735F"/>
    <w:rsid w:val="00D00DA8"/>
    <w:rsid w:val="00D0530E"/>
    <w:rsid w:val="00D10085"/>
    <w:rsid w:val="00D10A29"/>
    <w:rsid w:val="00D11F68"/>
    <w:rsid w:val="00D13899"/>
    <w:rsid w:val="00D139CE"/>
    <w:rsid w:val="00D13AF4"/>
    <w:rsid w:val="00D13BCE"/>
    <w:rsid w:val="00D148AB"/>
    <w:rsid w:val="00D14DC8"/>
    <w:rsid w:val="00D14E21"/>
    <w:rsid w:val="00D1624C"/>
    <w:rsid w:val="00D16B6B"/>
    <w:rsid w:val="00D2516B"/>
    <w:rsid w:val="00D26EDA"/>
    <w:rsid w:val="00D270EC"/>
    <w:rsid w:val="00D2755E"/>
    <w:rsid w:val="00D30068"/>
    <w:rsid w:val="00D309BD"/>
    <w:rsid w:val="00D314A6"/>
    <w:rsid w:val="00D336B2"/>
    <w:rsid w:val="00D35B2E"/>
    <w:rsid w:val="00D36BE3"/>
    <w:rsid w:val="00D428D4"/>
    <w:rsid w:val="00D43186"/>
    <w:rsid w:val="00D4555D"/>
    <w:rsid w:val="00D46E98"/>
    <w:rsid w:val="00D515BF"/>
    <w:rsid w:val="00D52782"/>
    <w:rsid w:val="00D52D37"/>
    <w:rsid w:val="00D54CA0"/>
    <w:rsid w:val="00D557BF"/>
    <w:rsid w:val="00D55946"/>
    <w:rsid w:val="00D6081E"/>
    <w:rsid w:val="00D611C0"/>
    <w:rsid w:val="00D63412"/>
    <w:rsid w:val="00D63CA3"/>
    <w:rsid w:val="00D63EF1"/>
    <w:rsid w:val="00D654FC"/>
    <w:rsid w:val="00D6644E"/>
    <w:rsid w:val="00D676F1"/>
    <w:rsid w:val="00D705F3"/>
    <w:rsid w:val="00D723C4"/>
    <w:rsid w:val="00D72957"/>
    <w:rsid w:val="00D74938"/>
    <w:rsid w:val="00D75BE9"/>
    <w:rsid w:val="00D779D2"/>
    <w:rsid w:val="00D824A7"/>
    <w:rsid w:val="00D82A3E"/>
    <w:rsid w:val="00D84BDA"/>
    <w:rsid w:val="00D854F0"/>
    <w:rsid w:val="00D85F7B"/>
    <w:rsid w:val="00D86FE5"/>
    <w:rsid w:val="00D8797B"/>
    <w:rsid w:val="00D87DFA"/>
    <w:rsid w:val="00D90399"/>
    <w:rsid w:val="00D90C1A"/>
    <w:rsid w:val="00D917BD"/>
    <w:rsid w:val="00D934C9"/>
    <w:rsid w:val="00D95E2B"/>
    <w:rsid w:val="00D96851"/>
    <w:rsid w:val="00DA0913"/>
    <w:rsid w:val="00DA2259"/>
    <w:rsid w:val="00DA3453"/>
    <w:rsid w:val="00DA53F5"/>
    <w:rsid w:val="00DA55C3"/>
    <w:rsid w:val="00DA5825"/>
    <w:rsid w:val="00DB05E8"/>
    <w:rsid w:val="00DB1EE6"/>
    <w:rsid w:val="00DB5EEA"/>
    <w:rsid w:val="00DC03E1"/>
    <w:rsid w:val="00DC2123"/>
    <w:rsid w:val="00DC2CFD"/>
    <w:rsid w:val="00DC2DFA"/>
    <w:rsid w:val="00DC30B5"/>
    <w:rsid w:val="00DC334E"/>
    <w:rsid w:val="00DC4A8F"/>
    <w:rsid w:val="00DC558D"/>
    <w:rsid w:val="00DD07C3"/>
    <w:rsid w:val="00DD0F7D"/>
    <w:rsid w:val="00DD39B0"/>
    <w:rsid w:val="00DD748C"/>
    <w:rsid w:val="00DE228B"/>
    <w:rsid w:val="00DE288B"/>
    <w:rsid w:val="00DE52CE"/>
    <w:rsid w:val="00DE5368"/>
    <w:rsid w:val="00DE633A"/>
    <w:rsid w:val="00DE718D"/>
    <w:rsid w:val="00DF0DD2"/>
    <w:rsid w:val="00DF1DEF"/>
    <w:rsid w:val="00DF35D3"/>
    <w:rsid w:val="00DF3CBE"/>
    <w:rsid w:val="00DF50DA"/>
    <w:rsid w:val="00DF62DC"/>
    <w:rsid w:val="00DF6F81"/>
    <w:rsid w:val="00DF75AD"/>
    <w:rsid w:val="00DF782A"/>
    <w:rsid w:val="00DF7DA7"/>
    <w:rsid w:val="00E0177E"/>
    <w:rsid w:val="00E03C22"/>
    <w:rsid w:val="00E05B51"/>
    <w:rsid w:val="00E06B95"/>
    <w:rsid w:val="00E0751D"/>
    <w:rsid w:val="00E112F7"/>
    <w:rsid w:val="00E12F71"/>
    <w:rsid w:val="00E13C4A"/>
    <w:rsid w:val="00E155D1"/>
    <w:rsid w:val="00E15C2A"/>
    <w:rsid w:val="00E15D16"/>
    <w:rsid w:val="00E248A9"/>
    <w:rsid w:val="00E24F22"/>
    <w:rsid w:val="00E2590D"/>
    <w:rsid w:val="00E2642C"/>
    <w:rsid w:val="00E27C3A"/>
    <w:rsid w:val="00E321DB"/>
    <w:rsid w:val="00E32950"/>
    <w:rsid w:val="00E34A6B"/>
    <w:rsid w:val="00E3695A"/>
    <w:rsid w:val="00E36EC7"/>
    <w:rsid w:val="00E406A2"/>
    <w:rsid w:val="00E40E8D"/>
    <w:rsid w:val="00E41589"/>
    <w:rsid w:val="00E4260E"/>
    <w:rsid w:val="00E43A0C"/>
    <w:rsid w:val="00E43A53"/>
    <w:rsid w:val="00E454E2"/>
    <w:rsid w:val="00E4640C"/>
    <w:rsid w:val="00E466E0"/>
    <w:rsid w:val="00E478C3"/>
    <w:rsid w:val="00E47F5F"/>
    <w:rsid w:val="00E51AEF"/>
    <w:rsid w:val="00E54C3A"/>
    <w:rsid w:val="00E5616D"/>
    <w:rsid w:val="00E5646F"/>
    <w:rsid w:val="00E56E58"/>
    <w:rsid w:val="00E576E3"/>
    <w:rsid w:val="00E61460"/>
    <w:rsid w:val="00E6425C"/>
    <w:rsid w:val="00E67533"/>
    <w:rsid w:val="00E732DE"/>
    <w:rsid w:val="00E74C90"/>
    <w:rsid w:val="00E75D77"/>
    <w:rsid w:val="00E76E70"/>
    <w:rsid w:val="00E77614"/>
    <w:rsid w:val="00E82498"/>
    <w:rsid w:val="00E82F1A"/>
    <w:rsid w:val="00E85150"/>
    <w:rsid w:val="00E8685A"/>
    <w:rsid w:val="00E879BB"/>
    <w:rsid w:val="00E91D09"/>
    <w:rsid w:val="00E928BF"/>
    <w:rsid w:val="00E9383E"/>
    <w:rsid w:val="00E93A4D"/>
    <w:rsid w:val="00E93B4E"/>
    <w:rsid w:val="00E959DF"/>
    <w:rsid w:val="00E97156"/>
    <w:rsid w:val="00EA1E0D"/>
    <w:rsid w:val="00EA22EE"/>
    <w:rsid w:val="00EA2DFD"/>
    <w:rsid w:val="00EA33D1"/>
    <w:rsid w:val="00EA4113"/>
    <w:rsid w:val="00EA4375"/>
    <w:rsid w:val="00EA4436"/>
    <w:rsid w:val="00EA52F9"/>
    <w:rsid w:val="00EA62ED"/>
    <w:rsid w:val="00EA65ED"/>
    <w:rsid w:val="00EA6DDE"/>
    <w:rsid w:val="00EB0D16"/>
    <w:rsid w:val="00EB1309"/>
    <w:rsid w:val="00EB3E82"/>
    <w:rsid w:val="00EB3EA1"/>
    <w:rsid w:val="00EB5283"/>
    <w:rsid w:val="00EB5777"/>
    <w:rsid w:val="00EB68D5"/>
    <w:rsid w:val="00EB7822"/>
    <w:rsid w:val="00EB7969"/>
    <w:rsid w:val="00EC0493"/>
    <w:rsid w:val="00EC0BD6"/>
    <w:rsid w:val="00EC325C"/>
    <w:rsid w:val="00EC6ADB"/>
    <w:rsid w:val="00EC7939"/>
    <w:rsid w:val="00ED0481"/>
    <w:rsid w:val="00ED0951"/>
    <w:rsid w:val="00ED37B7"/>
    <w:rsid w:val="00ED436E"/>
    <w:rsid w:val="00ED58B4"/>
    <w:rsid w:val="00EE2797"/>
    <w:rsid w:val="00EE2990"/>
    <w:rsid w:val="00EE67D4"/>
    <w:rsid w:val="00EE69ED"/>
    <w:rsid w:val="00EF06D0"/>
    <w:rsid w:val="00EF1F9B"/>
    <w:rsid w:val="00EF3384"/>
    <w:rsid w:val="00EF37E5"/>
    <w:rsid w:val="00EF3B30"/>
    <w:rsid w:val="00EF4591"/>
    <w:rsid w:val="00EF786A"/>
    <w:rsid w:val="00F00365"/>
    <w:rsid w:val="00F00D1C"/>
    <w:rsid w:val="00F01EA5"/>
    <w:rsid w:val="00F03367"/>
    <w:rsid w:val="00F03D86"/>
    <w:rsid w:val="00F0529F"/>
    <w:rsid w:val="00F05801"/>
    <w:rsid w:val="00F05D66"/>
    <w:rsid w:val="00F07D05"/>
    <w:rsid w:val="00F14C8A"/>
    <w:rsid w:val="00F20191"/>
    <w:rsid w:val="00F21984"/>
    <w:rsid w:val="00F21F81"/>
    <w:rsid w:val="00F22E5A"/>
    <w:rsid w:val="00F247DF"/>
    <w:rsid w:val="00F275C1"/>
    <w:rsid w:val="00F3418C"/>
    <w:rsid w:val="00F34825"/>
    <w:rsid w:val="00F350EC"/>
    <w:rsid w:val="00F35A7A"/>
    <w:rsid w:val="00F362F5"/>
    <w:rsid w:val="00F37867"/>
    <w:rsid w:val="00F4042C"/>
    <w:rsid w:val="00F42F9C"/>
    <w:rsid w:val="00F43129"/>
    <w:rsid w:val="00F44767"/>
    <w:rsid w:val="00F475F6"/>
    <w:rsid w:val="00F505AB"/>
    <w:rsid w:val="00F50F89"/>
    <w:rsid w:val="00F52AD4"/>
    <w:rsid w:val="00F53086"/>
    <w:rsid w:val="00F53B32"/>
    <w:rsid w:val="00F54CC3"/>
    <w:rsid w:val="00F54F71"/>
    <w:rsid w:val="00F55967"/>
    <w:rsid w:val="00F56983"/>
    <w:rsid w:val="00F57E84"/>
    <w:rsid w:val="00F61038"/>
    <w:rsid w:val="00F61107"/>
    <w:rsid w:val="00F61791"/>
    <w:rsid w:val="00F6268B"/>
    <w:rsid w:val="00F63ECD"/>
    <w:rsid w:val="00F666C6"/>
    <w:rsid w:val="00F7142B"/>
    <w:rsid w:val="00F71DBB"/>
    <w:rsid w:val="00F72E09"/>
    <w:rsid w:val="00F7437B"/>
    <w:rsid w:val="00F74E6B"/>
    <w:rsid w:val="00F75BD5"/>
    <w:rsid w:val="00F7742A"/>
    <w:rsid w:val="00F7792F"/>
    <w:rsid w:val="00F81462"/>
    <w:rsid w:val="00F81556"/>
    <w:rsid w:val="00F83300"/>
    <w:rsid w:val="00F83E40"/>
    <w:rsid w:val="00F84C99"/>
    <w:rsid w:val="00F85AB1"/>
    <w:rsid w:val="00F86627"/>
    <w:rsid w:val="00F87F42"/>
    <w:rsid w:val="00F92601"/>
    <w:rsid w:val="00F93A01"/>
    <w:rsid w:val="00F94C56"/>
    <w:rsid w:val="00F964EB"/>
    <w:rsid w:val="00F96E68"/>
    <w:rsid w:val="00FA05FC"/>
    <w:rsid w:val="00FA10A8"/>
    <w:rsid w:val="00FA220B"/>
    <w:rsid w:val="00FA2678"/>
    <w:rsid w:val="00FA46B2"/>
    <w:rsid w:val="00FA4D06"/>
    <w:rsid w:val="00FA6BA3"/>
    <w:rsid w:val="00FA6FF9"/>
    <w:rsid w:val="00FA709C"/>
    <w:rsid w:val="00FA7229"/>
    <w:rsid w:val="00FB0356"/>
    <w:rsid w:val="00FB0F88"/>
    <w:rsid w:val="00FB1D74"/>
    <w:rsid w:val="00FB1F69"/>
    <w:rsid w:val="00FB491F"/>
    <w:rsid w:val="00FB6234"/>
    <w:rsid w:val="00FC20DA"/>
    <w:rsid w:val="00FC3FF3"/>
    <w:rsid w:val="00FC4D72"/>
    <w:rsid w:val="00FC5889"/>
    <w:rsid w:val="00FC774C"/>
    <w:rsid w:val="00FD2127"/>
    <w:rsid w:val="00FD4CBE"/>
    <w:rsid w:val="00FD5310"/>
    <w:rsid w:val="00FD693F"/>
    <w:rsid w:val="00FD7467"/>
    <w:rsid w:val="00FD7AF6"/>
    <w:rsid w:val="00FE08AF"/>
    <w:rsid w:val="00FE1DA8"/>
    <w:rsid w:val="00FE2F2D"/>
    <w:rsid w:val="00FE38E6"/>
    <w:rsid w:val="00FE42DF"/>
    <w:rsid w:val="00FE7B6D"/>
    <w:rsid w:val="00FE7DE9"/>
    <w:rsid w:val="00FE7E52"/>
    <w:rsid w:val="00FF1939"/>
    <w:rsid w:val="00FF27CA"/>
    <w:rsid w:val="00FF415F"/>
    <w:rsid w:val="00FF49D8"/>
    <w:rsid w:val="00FF52CB"/>
    <w:rsid w:val="00FF53F5"/>
    <w:rsid w:val="00FF5E25"/>
    <w:rsid w:val="00FF7D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2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5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47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3473D"/>
    <w:rPr>
      <w:sz w:val="18"/>
      <w:szCs w:val="18"/>
    </w:rPr>
  </w:style>
  <w:style w:type="paragraph" w:styleId="a4">
    <w:name w:val="footer"/>
    <w:basedOn w:val="a"/>
    <w:link w:val="Char0"/>
    <w:uiPriority w:val="99"/>
    <w:unhideWhenUsed/>
    <w:rsid w:val="0053473D"/>
    <w:pPr>
      <w:tabs>
        <w:tab w:val="center" w:pos="4153"/>
        <w:tab w:val="right" w:pos="8306"/>
      </w:tabs>
      <w:snapToGrid w:val="0"/>
      <w:jc w:val="left"/>
    </w:pPr>
    <w:rPr>
      <w:sz w:val="18"/>
      <w:szCs w:val="18"/>
    </w:rPr>
  </w:style>
  <w:style w:type="character" w:customStyle="1" w:styleId="Char0">
    <w:name w:val="页脚 Char"/>
    <w:basedOn w:val="a0"/>
    <w:link w:val="a4"/>
    <w:uiPriority w:val="99"/>
    <w:rsid w:val="0053473D"/>
    <w:rPr>
      <w:sz w:val="18"/>
      <w:szCs w:val="18"/>
    </w:rPr>
  </w:style>
  <w:style w:type="paragraph" w:styleId="a5">
    <w:name w:val="List Paragraph"/>
    <w:basedOn w:val="a"/>
    <w:uiPriority w:val="34"/>
    <w:qFormat/>
    <w:rsid w:val="002B7FE6"/>
    <w:pPr>
      <w:ind w:firstLineChars="200" w:firstLine="420"/>
    </w:pPr>
  </w:style>
  <w:style w:type="paragraph" w:customStyle="1" w:styleId="CharCharCharChar">
    <w:name w:val="Char Char Char Char"/>
    <w:basedOn w:val="a"/>
    <w:rsid w:val="00FB6234"/>
    <w:rPr>
      <w:rFonts w:ascii="Times New Roman" w:eastAsia="宋体" w:hAnsi="Times New Roman" w:cs="Times New Roman"/>
      <w:szCs w:val="24"/>
    </w:rPr>
  </w:style>
  <w:style w:type="paragraph" w:styleId="a6">
    <w:name w:val="Date"/>
    <w:basedOn w:val="a"/>
    <w:next w:val="a"/>
    <w:link w:val="Char1"/>
    <w:uiPriority w:val="99"/>
    <w:semiHidden/>
    <w:unhideWhenUsed/>
    <w:rsid w:val="00810342"/>
    <w:pPr>
      <w:ind w:leftChars="2500" w:left="100"/>
    </w:pPr>
  </w:style>
  <w:style w:type="character" w:customStyle="1" w:styleId="Char1">
    <w:name w:val="日期 Char"/>
    <w:basedOn w:val="a0"/>
    <w:link w:val="a6"/>
    <w:uiPriority w:val="99"/>
    <w:semiHidden/>
    <w:rsid w:val="00810342"/>
  </w:style>
  <w:style w:type="paragraph" w:styleId="a7">
    <w:name w:val="Normal (Web)"/>
    <w:basedOn w:val="a"/>
    <w:qFormat/>
    <w:rsid w:val="009D1FC7"/>
    <w:pPr>
      <w:spacing w:beforeAutospacing="1" w:afterAutospacing="1"/>
      <w:jc w:val="left"/>
    </w:pPr>
    <w:rPr>
      <w:rFonts w:eastAsia="仿宋_GB2312"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ED2ECA-325C-451D-AA17-B9774CB41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402</Words>
  <Characters>2298</Characters>
  <Application>Microsoft Office Word</Application>
  <DocSecurity>0</DocSecurity>
  <Lines>19</Lines>
  <Paragraphs>5</Paragraphs>
  <ScaleCrop>false</ScaleCrop>
  <Company>China</Company>
  <LinksUpToDate>false</LinksUpToDate>
  <CharactersWithSpaces>2695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2022-12-07T00:10:00Z</cp:lastPrinted>
  <dcterms:created xsi:type="dcterms:W3CDTF">2025-01-20T15:30:00Z</dcterms:created>
  <dcterms:modified xsi:type="dcterms:W3CDTF">2025-01-20T15:30:00Z</dcterms:modified>
</cp:coreProperties>
</file>