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53BD4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firstLine="752" w:firstLineChars="200"/>
        <w:jc w:val="center"/>
        <w:rPr>
          <w:rFonts w:hint="eastAsia" w:ascii="黑体" w:hAnsi="黑体" w:eastAsia="黑体" w:cs="黑体"/>
          <w:i w:val="0"/>
          <w:iCs w:val="0"/>
          <w:caps w:val="0"/>
          <w:spacing w:val="8"/>
          <w:kern w:val="0"/>
          <w:sz w:val="36"/>
          <w:szCs w:val="36"/>
          <w:shd w:val="clear" w:fill="FFFFFF"/>
          <w:lang w:val="en-US" w:eastAsia="zh-CN" w:bidi="ar"/>
        </w:rPr>
      </w:pPr>
      <w:r>
        <w:rPr>
          <w:rFonts w:hint="eastAsia" w:ascii="黑体" w:hAnsi="黑体" w:eastAsia="黑体" w:cs="黑体"/>
          <w:i w:val="0"/>
          <w:iCs w:val="0"/>
          <w:caps w:val="0"/>
          <w:spacing w:val="8"/>
          <w:kern w:val="0"/>
          <w:sz w:val="36"/>
          <w:szCs w:val="36"/>
          <w:shd w:val="clear" w:fill="FFFFFF"/>
          <w:lang w:val="en-US" w:eastAsia="zh-CN" w:bidi="ar"/>
        </w:rPr>
        <w:t>因列入经营异常名录满三年未申请移出</w:t>
      </w:r>
    </w:p>
    <w:p w14:paraId="2C02CAD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firstLine="752" w:firstLineChars="200"/>
        <w:jc w:val="center"/>
        <w:rPr>
          <w:rFonts w:hint="eastAsia" w:ascii="黑体" w:hAnsi="黑体" w:eastAsia="黑体" w:cs="黑体"/>
          <w:i w:val="0"/>
          <w:iCs w:val="0"/>
          <w:caps w:val="0"/>
          <w:spacing w:val="8"/>
          <w:kern w:val="0"/>
          <w:sz w:val="36"/>
          <w:szCs w:val="36"/>
          <w:shd w:val="clear" w:fill="FFFFFF"/>
          <w:lang w:val="en-US" w:eastAsia="zh-CN" w:bidi="ar"/>
        </w:rPr>
      </w:pPr>
      <w:r>
        <w:rPr>
          <w:rFonts w:hint="eastAsia" w:ascii="黑体" w:hAnsi="黑体" w:eastAsia="黑体" w:cs="黑体"/>
          <w:i w:val="0"/>
          <w:iCs w:val="0"/>
          <w:caps w:val="0"/>
          <w:spacing w:val="8"/>
          <w:kern w:val="0"/>
          <w:sz w:val="36"/>
          <w:szCs w:val="36"/>
          <w:shd w:val="clear" w:fill="FFFFFF"/>
          <w:lang w:val="en-US" w:eastAsia="zh-CN" w:bidi="ar"/>
        </w:rPr>
        <w:t>被列入严重违法失信名单的信用修复</w:t>
      </w:r>
    </w:p>
    <w:p w14:paraId="253758CA">
      <w:pPr>
        <w:keepNext w:val="0"/>
        <w:keepLines w:val="0"/>
        <w:widowControl/>
        <w:suppressLineNumbers w:val="0"/>
        <w:spacing w:before="0" w:beforeAutospacing="0" w:after="0" w:afterAutospacing="0"/>
        <w:ind w:left="0" w:right="0" w:firstLine="532" w:firstLineChars="200"/>
        <w:jc w:val="left"/>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对于被列入严重违法失信企业名单的企业，</w:t>
      </w:r>
      <w:r>
        <w:rPr>
          <w:rFonts w:hint="eastAsia" w:ascii="Microsoft YaHei UI" w:hAnsi="Microsoft YaHei UI" w:eastAsia="Microsoft YaHei UI" w:cs="Microsoft YaHei UI"/>
          <w:i w:val="0"/>
          <w:iCs w:val="0"/>
          <w:caps w:val="0"/>
          <w:color w:val="FF0000"/>
          <w:spacing w:val="8"/>
          <w:kern w:val="0"/>
          <w:sz w:val="25"/>
          <w:szCs w:val="25"/>
          <w:shd w:val="clear" w:fill="FFFFFF"/>
          <w:lang w:val="en-US" w:eastAsia="zh-CN" w:bidi="ar"/>
        </w:rPr>
        <w:t>已经履行了相关义务，且不在经营异常名录和其他黑名单中</w:t>
      </w: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，依企业申请，并经市场监管工作人员实地核查确认企业在登记住所处正常经营的，可移出严重违法失信企业名单。</w:t>
      </w:r>
    </w:p>
    <w:p w14:paraId="482C160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color w:val="0000FF"/>
          <w:spacing w:val="8"/>
          <w:kern w:val="0"/>
          <w:sz w:val="25"/>
          <w:szCs w:val="25"/>
          <w:shd w:val="clear" w:fill="FFFFFF"/>
          <w:lang w:val="en-US" w:eastAsia="zh-CN" w:bidi="ar"/>
        </w:rPr>
        <w:t>具体流程</w:t>
      </w:r>
    </w:p>
    <w:p w14:paraId="457D284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firstLine="532" w:firstLineChars="200"/>
        <w:jc w:val="both"/>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符合信用修复条件的企业向企业登记的住所所在地市场监管所提出核查请求，市场监管所经审查受理后，根据列入严重违法失信企业的情形进行重点核查。</w:t>
      </w:r>
    </w:p>
    <w:p w14:paraId="494BD45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企业应当配合核查人员的工作，如实、及时提供所需的年报及财务资料、租赁合同等证明材料，并对核查人员实地核查过程提供必要的协助。对于因申请人不配合或不能提供必要的证明资料的，将会影响核查工作和企业的信用修复进程。</w:t>
      </w:r>
    </w:p>
    <w:p w14:paraId="11C9FC1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一、企业因未按时公示年度报告原因被列入经营异常名录，满三年未申请移出而被列入严重违法失信企业名单的，现已补报年报并公示或更正并公示了企业年报信息，且在登记的住所正常经营的企业，可以申请移出，需提交以下材料：</w:t>
      </w:r>
    </w:p>
    <w:p w14:paraId="0B05FCD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1、营业执照副本复印件</w:t>
      </w:r>
    </w:p>
    <w:p w14:paraId="5D0FBA3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2、法定代表人及经办人的身份证复印件</w:t>
      </w:r>
    </w:p>
    <w:p w14:paraId="2D9B007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3、授权委托书（法定代表人亲自办理的无需提供）</w:t>
      </w:r>
    </w:p>
    <w:p w14:paraId="4DE72C8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4、企业移出经营异常名录被列入严重违法失信企业名单当年度的《年度报告书》</w:t>
      </w:r>
    </w:p>
    <w:p w14:paraId="7341010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5、该年度的资产负债表、利润表（损益表）(报表要与账册、凭证中数据一致或者与提交到税务机关报表一致)</w:t>
      </w:r>
    </w:p>
    <w:p w14:paraId="1850AE8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6、体现企业当年度实缴纳税总额的完税证明（或者电子税务局打印的电子凭证，或者账册中张贴的原始凭证复印件）</w:t>
      </w:r>
    </w:p>
    <w:p w14:paraId="598A369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7、体现企业投资、购买股权信息的财务资料、股东名册等（如不涉及可不提供）</w:t>
      </w:r>
    </w:p>
    <w:p w14:paraId="0A0E287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8、体现企业对外提供担保等信息的财务报表（如不涉及可不提供）</w:t>
      </w:r>
    </w:p>
    <w:p w14:paraId="707AF86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9、公司章程、股东会决议复印件</w:t>
      </w:r>
    </w:p>
    <w:p w14:paraId="37C0992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10、房屋租赁合同复印件</w:t>
      </w:r>
    </w:p>
    <w:p w14:paraId="2145150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11、年报公示时间截屏打印件（在国家企业信用信息公示系统截图）</w:t>
      </w:r>
    </w:p>
    <w:p w14:paraId="02D2DF0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12、信用修复企业用表（文末附文书模板）（包括：①由法定代表人签字并加盖公章的《信用修复申请书》；②指定代表或委托代理人的授权委托书；③企业诚信守法经营承诺书）</w:t>
      </w:r>
    </w:p>
    <w:p w14:paraId="641515B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（复印件应当标注“经核对与原件一致”，并由当事人签字、加盖公章确认。）</w:t>
      </w:r>
    </w:p>
    <w:p w14:paraId="0E33D90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 注：企业仍在经营异常名录内的，应先申请移出经营异常名录；核查时通过登记的住所或经营场所无法取得联系的，应当先办理住所变更登记；年报信息有错误的，由市场监管所通知区局信用监督管理科开放修改权限后，由企业登陆国家企业信用信息公示系统（山东）进行更正并公示更正后的年报信息。</w:t>
      </w:r>
    </w:p>
    <w:p w14:paraId="0D0F7A6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二、企业因通过登记的住所（经营场所）无法取得联系被列入经营异常名录满三年未申请信用修复，被列入严重违法失信企业名单的，已办理了住所（经营场所）变更登记，或者通过现登记的住所（经营场所）能够重新取得联系的，申请信用修复时需提交以下材料：</w:t>
      </w:r>
    </w:p>
    <w:p w14:paraId="22F099D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1、信用修复企业用表（文末附文书模板）（①由法定代表人签字并加盖公章的《信用修复申请书》；②指定代表或委托代理人的授权委托书；③企业诚信守法经营承诺书）</w:t>
      </w:r>
    </w:p>
    <w:p w14:paraId="6CFD3CA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2、授权委托书（法定代表人亲自办理的无需提供）</w:t>
      </w:r>
    </w:p>
    <w:p w14:paraId="3D2FC9F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3、营业执照副本复印件</w:t>
      </w:r>
    </w:p>
    <w:p w14:paraId="59FF777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4、法定代表人和经办人身份证复印件</w:t>
      </w:r>
    </w:p>
    <w:p w14:paraId="58D7F17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5、房屋租赁合同或房产证复印件</w:t>
      </w:r>
    </w:p>
    <w:p w14:paraId="56CD4F2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（复印件应当标注“经核对与原件一致”，并由当事人签字、加盖公章确认。）</w:t>
      </w:r>
    </w:p>
    <w:p w14:paraId="235C162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注：企业仍在经营异常名录内的，应先申请移出经营异常名录；核查时通过登记的住所或经营场所无法取得联系的，应当先办理住所变更登记。</w:t>
      </w:r>
    </w:p>
    <w:p w14:paraId="795BA52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相关资料核查无误的，由市场监管所将全部资料报区局信用监管科通过部门协同监管平台作进一步核查，查询企业是否存在其他部门联合惩戒等信息。</w:t>
      </w:r>
    </w:p>
    <w:p w14:paraId="3257DB9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区局完成初审程序后，报省级市场监管信用机构审批，由省局作出移出决定。</w:t>
      </w:r>
    </w:p>
    <w:p w14:paraId="01EE706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注：信用修复也可通过线上提交申请，材料可通过国家企业信用信息公示系统提交，具体流程如下</w:t>
      </w:r>
    </w:p>
    <w:p w14:paraId="22D4694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object>
          <v:shape id="_x0000_i1025" o:spt="75" type="#_x0000_t75" style="height:66pt;width:72.75pt;" o:ole="t" filled="f" o:preferrelative="t" stroked="f" coordsize="21600,21600">
            <v:path/>
            <v:fill on="f" focussize="0,0"/>
            <v:stroke on="f"/>
            <v:imagedata r:id="rId5" o:title=""/>
            <o:lock v:ext="edit" aspectratio="t"/>
            <w10:wrap type="none"/>
            <w10:anchorlock/>
          </v:shape>
          <o:OLEObject Type="Embed" ProgID="Word.Document.12" ShapeID="_x0000_i1025" DrawAspect="Icon" ObjectID="_1468075725" r:id="rId4">
            <o:LockedField>false</o:LockedField>
          </o:OLEObject>
        </w:object>
      </w:r>
    </w:p>
    <w:p w14:paraId="4E3B855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rPr>
          <w:rFonts w:hint="default" w:ascii="Microsoft YaHei UI" w:hAnsi="Microsoft YaHei UI" w:eastAsia="Microsoft YaHei UI" w:cs="Microsoft YaHei UI"/>
          <w:i w:val="0"/>
          <w:iCs w:val="0"/>
          <w:caps w:val="0"/>
          <w:color w:val="FF000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color w:val="FF0000"/>
          <w:spacing w:val="8"/>
          <w:kern w:val="0"/>
          <w:sz w:val="25"/>
          <w:szCs w:val="25"/>
          <w:shd w:val="clear" w:fill="FFFFFF"/>
          <w:lang w:val="en-US" w:eastAsia="zh-CN" w:bidi="ar"/>
        </w:rPr>
        <w:t>申请材料上传完毕后需致电联系相关市场监管所</w:t>
      </w:r>
    </w:p>
    <w:p w14:paraId="29A4934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jc w:val="both"/>
        <w:rPr>
          <w:rFonts w:hint="default"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联系电话：</w:t>
      </w:r>
    </w:p>
    <w:p w14:paraId="7E97A3F8">
      <w:pPr>
        <w:keepNext w:val="0"/>
        <w:keepLines w:val="0"/>
        <w:widowControl/>
        <w:suppressLineNumbers w:val="0"/>
        <w:spacing w:before="0" w:beforeAutospacing="0" w:after="0" w:afterAutospacing="0"/>
        <w:ind w:left="0" w:right="0"/>
        <w:jc w:val="left"/>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历城区市场监管局信用监管科：0531-88065289</w:t>
      </w:r>
    </w:p>
    <w:p w14:paraId="1850CEBF">
      <w:pPr>
        <w:keepNext w:val="0"/>
        <w:keepLines w:val="0"/>
        <w:widowControl/>
        <w:suppressLineNumbers w:val="0"/>
        <w:spacing w:before="0" w:beforeAutospacing="0" w:after="0" w:afterAutospacing="0"/>
        <w:ind w:left="0" w:right="0"/>
        <w:jc w:val="left"/>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洪楼市场监管所：0531-88112821</w:t>
      </w:r>
    </w:p>
    <w:p w14:paraId="24732208">
      <w:pPr>
        <w:keepNext w:val="0"/>
        <w:keepLines w:val="0"/>
        <w:widowControl/>
        <w:suppressLineNumbers w:val="0"/>
        <w:spacing w:before="0" w:beforeAutospacing="0" w:after="0" w:afterAutospacing="0"/>
        <w:ind w:left="0" w:right="0"/>
        <w:jc w:val="left"/>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东风市场监管所：0531-88112810</w:t>
      </w:r>
    </w:p>
    <w:p w14:paraId="63522907">
      <w:pPr>
        <w:keepNext w:val="0"/>
        <w:keepLines w:val="0"/>
        <w:widowControl/>
        <w:suppressLineNumbers w:val="0"/>
        <w:spacing w:before="0" w:beforeAutospacing="0" w:after="0" w:afterAutospacing="0"/>
        <w:ind w:left="0" w:right="0"/>
        <w:jc w:val="left"/>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山大路市场监管所：0531-88116105</w:t>
      </w:r>
    </w:p>
    <w:p w14:paraId="1C7756FD">
      <w:pPr>
        <w:keepNext w:val="0"/>
        <w:keepLines w:val="0"/>
        <w:widowControl/>
        <w:suppressLineNumbers w:val="0"/>
        <w:spacing w:before="0" w:beforeAutospacing="0" w:after="0" w:afterAutospacing="0"/>
        <w:ind w:left="0" w:right="0"/>
        <w:jc w:val="left"/>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全福市场监管所：0531-88670315</w:t>
      </w:r>
    </w:p>
    <w:p w14:paraId="3EB6B959">
      <w:pPr>
        <w:keepNext w:val="0"/>
        <w:keepLines w:val="0"/>
        <w:widowControl/>
        <w:suppressLineNumbers w:val="0"/>
        <w:spacing w:before="0" w:beforeAutospacing="0" w:after="0" w:afterAutospacing="0"/>
        <w:ind w:left="0" w:right="0"/>
        <w:jc w:val="left"/>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华山市场监管所：0531-88206315</w:t>
      </w:r>
    </w:p>
    <w:p w14:paraId="604BDAE7">
      <w:pPr>
        <w:keepNext w:val="0"/>
        <w:keepLines w:val="0"/>
        <w:widowControl/>
        <w:suppressLineNumbers w:val="0"/>
        <w:spacing w:before="0" w:beforeAutospacing="0" w:after="0" w:afterAutospacing="0"/>
        <w:ind w:left="0" w:right="0"/>
        <w:jc w:val="left"/>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荷花路市场监管所：0531-82828315</w:t>
      </w:r>
    </w:p>
    <w:p w14:paraId="1CF8B048">
      <w:pPr>
        <w:keepNext w:val="0"/>
        <w:keepLines w:val="0"/>
        <w:widowControl/>
        <w:suppressLineNumbers w:val="0"/>
        <w:spacing w:before="0" w:beforeAutospacing="0" w:after="0" w:afterAutospacing="0"/>
        <w:ind w:left="0" w:right="0"/>
        <w:jc w:val="left"/>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王舍人市场监管所：0531-88717315</w:t>
      </w:r>
    </w:p>
    <w:p w14:paraId="04157F6C">
      <w:pPr>
        <w:keepNext w:val="0"/>
        <w:keepLines w:val="0"/>
        <w:widowControl/>
        <w:suppressLineNumbers w:val="0"/>
        <w:spacing w:before="0" w:beforeAutospacing="0" w:after="0" w:afterAutospacing="0"/>
        <w:ind w:left="0" w:right="0"/>
        <w:jc w:val="left"/>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郭店市场监管所：0531-68812315</w:t>
      </w:r>
    </w:p>
    <w:p w14:paraId="2373689C">
      <w:pPr>
        <w:keepNext w:val="0"/>
        <w:keepLines w:val="0"/>
        <w:widowControl/>
        <w:suppressLineNumbers w:val="0"/>
        <w:spacing w:before="0" w:beforeAutospacing="0" w:after="0" w:afterAutospacing="0"/>
        <w:ind w:left="0" w:right="0"/>
        <w:jc w:val="left"/>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唐冶市场监管所：0531-88115090</w:t>
      </w:r>
    </w:p>
    <w:p w14:paraId="1C7454BF">
      <w:pPr>
        <w:keepNext w:val="0"/>
        <w:keepLines w:val="0"/>
        <w:widowControl/>
        <w:suppressLineNumbers w:val="0"/>
        <w:spacing w:before="0" w:beforeAutospacing="0" w:after="0" w:afterAutospacing="0"/>
        <w:ind w:left="0" w:right="0"/>
        <w:jc w:val="left"/>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港沟市场监管所：0531-88231315</w:t>
      </w:r>
    </w:p>
    <w:p w14:paraId="0A9ED78F">
      <w:pPr>
        <w:keepNext w:val="0"/>
        <w:keepLines w:val="0"/>
        <w:widowControl/>
        <w:suppressLineNumbers w:val="0"/>
        <w:spacing w:before="0" w:beforeAutospacing="0" w:after="0" w:afterAutospacing="0"/>
        <w:ind w:left="0" w:right="0"/>
        <w:jc w:val="left"/>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唐王市场监管所：0531-88705032</w:t>
      </w:r>
    </w:p>
    <w:p w14:paraId="2135AE0C">
      <w:pPr>
        <w:keepNext w:val="0"/>
        <w:keepLines w:val="0"/>
        <w:widowControl/>
        <w:suppressLineNumbers w:val="0"/>
        <w:spacing w:before="0" w:beforeAutospacing="0" w:after="0" w:afterAutospacing="0"/>
        <w:ind w:left="0" w:right="0"/>
        <w:jc w:val="left"/>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董家市场监管所：0531-88202062</w:t>
      </w:r>
    </w:p>
    <w:p w14:paraId="1D587F97">
      <w:pPr>
        <w:keepNext w:val="0"/>
        <w:keepLines w:val="0"/>
        <w:widowControl/>
        <w:suppressLineNumbers w:val="0"/>
        <w:spacing w:before="0" w:beforeAutospacing="0" w:after="0" w:afterAutospacing="0"/>
        <w:ind w:left="0" w:right="0"/>
        <w:jc w:val="left"/>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彩石市场监管所：0531-88785315</w:t>
      </w:r>
    </w:p>
    <w:p w14:paraId="5F4504B8">
      <w:pPr>
        <w:keepNext w:val="0"/>
        <w:keepLines w:val="0"/>
        <w:widowControl/>
        <w:suppressLineNumbers w:val="0"/>
        <w:spacing w:before="0" w:beforeAutospacing="0" w:after="0" w:afterAutospacing="0"/>
        <w:ind w:left="0" w:right="0"/>
        <w:jc w:val="left"/>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pPr>
      <w:r>
        <w:rPr>
          <w:rFonts w:hint="eastAsia" w:ascii="Microsoft YaHei UI" w:hAnsi="Microsoft YaHei UI" w:eastAsia="Microsoft YaHei UI" w:cs="Microsoft YaHei UI"/>
          <w:i w:val="0"/>
          <w:iCs w:val="0"/>
          <w:caps w:val="0"/>
          <w:spacing w:val="8"/>
          <w:kern w:val="0"/>
          <w:sz w:val="25"/>
          <w:szCs w:val="25"/>
          <w:shd w:val="clear" w:fill="FFFFFF"/>
          <w:lang w:val="en-US" w:eastAsia="zh-CN" w:bidi="ar"/>
        </w:rPr>
        <w:t>鲍山市场监管所：0531-81213566</w:t>
      </w:r>
    </w:p>
    <w:p w14:paraId="150184E6">
      <w:pPr>
        <w:rPr>
          <w:rFonts w:hint="eastAsia" w:eastAsiaTheme="minorEastAsia"/>
          <w:lang w:eastAsia="zh-CN"/>
        </w:rPr>
      </w:pPr>
      <w:r>
        <w:rPr>
          <w:rFonts w:hint="eastAsia" w:eastAsiaTheme="minorEastAsia"/>
          <w:lang w:eastAsia="zh-CN"/>
        </w:rPr>
        <w:object>
          <v:shape id="_x0000_i1027" o:spt="75" type="#_x0000_t75" style="height:66pt;width:72.75pt;" o:ole="t" filled="f" o:preferrelative="t" stroked="f" coordsize="21600,21600">
            <v:fill on="f" focussize="0,0"/>
            <v:stroke on="f"/>
            <v:imagedata r:id="rId7" o:title=""/>
            <o:lock v:ext="edit" aspectratio="t"/>
            <w10:wrap type="none"/>
            <w10:anchorlock/>
          </v:shape>
          <o:OLEObject Type="Embed" ProgID="Word.Document.12" ShapeID="_x0000_i1027" DrawAspect="Icon" ObjectID="_1468075726" r:id="rId6">
            <o:LockedField>false</o:LockedField>
          </o:OLEObject>
        </w:objec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3ZjI5YjViM2U1Njk5MzUyMmM5YjlmMmYwOWEyMGQifQ=="/>
  </w:docVars>
  <w:rsids>
    <w:rsidRoot w:val="00000000"/>
    <w:rsid w:val="0636109F"/>
    <w:rsid w:val="082D1E8F"/>
    <w:rsid w:val="096505C6"/>
    <w:rsid w:val="119A3339"/>
    <w:rsid w:val="125B1FE4"/>
    <w:rsid w:val="16C269E3"/>
    <w:rsid w:val="192047F5"/>
    <w:rsid w:val="19C77265"/>
    <w:rsid w:val="1B740D26"/>
    <w:rsid w:val="1C232937"/>
    <w:rsid w:val="1E802218"/>
    <w:rsid w:val="2AB96756"/>
    <w:rsid w:val="2EEF6C8E"/>
    <w:rsid w:val="30574A12"/>
    <w:rsid w:val="31A53AB5"/>
    <w:rsid w:val="39DC32B4"/>
    <w:rsid w:val="3AEF7F72"/>
    <w:rsid w:val="3E5E6F61"/>
    <w:rsid w:val="40C94DC1"/>
    <w:rsid w:val="41CB07F0"/>
    <w:rsid w:val="4A5215CB"/>
    <w:rsid w:val="4EB428F7"/>
    <w:rsid w:val="51BF1FF4"/>
    <w:rsid w:val="52E954B6"/>
    <w:rsid w:val="52FD2B9C"/>
    <w:rsid w:val="59C26477"/>
    <w:rsid w:val="5C501574"/>
    <w:rsid w:val="5C8005D2"/>
    <w:rsid w:val="617856C5"/>
    <w:rsid w:val="619C01E2"/>
    <w:rsid w:val="64AC465A"/>
    <w:rsid w:val="6AE22A8B"/>
    <w:rsid w:val="6EF50E59"/>
    <w:rsid w:val="6F1C1E83"/>
    <w:rsid w:val="6F4853A1"/>
    <w:rsid w:val="721E450C"/>
    <w:rsid w:val="740F157A"/>
    <w:rsid w:val="77BE6726"/>
    <w:rsid w:val="7A3E61C2"/>
    <w:rsid w:val="7E4231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autoRedefine/>
    <w:qFormat/>
    <w:uiPriority w:val="0"/>
    <w:rPr>
      <w:i/>
    </w:rPr>
  </w:style>
  <w:style w:type="character" w:styleId="8">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emf"/><Relationship Id="rId6" Type="http://schemas.openxmlformats.org/officeDocument/2006/relationships/oleObject" Target="embeddings/oleObject2.bin"/><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1638</Words>
  <Characters>1821</Characters>
  <Lines>0</Lines>
  <Paragraphs>0</Paragraphs>
  <TotalTime>49</TotalTime>
  <ScaleCrop>false</ScaleCrop>
  <LinksUpToDate>false</LinksUpToDate>
  <CharactersWithSpaces>1822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2023-11-10T06:32:00Z</dcterms:created>
  <dc:creator>Administrator</dc:creator>
  <cp:lastModifiedBy>WPS_1706752797</cp:lastModifiedBy>
  <dcterms:modified xsi:type="dcterms:W3CDTF">2025-02-11T07:54:47Z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EF0C8C338A784488A2A9D8485D3D5BE1_13</vt:lpwstr>
  </property>
  <property fmtid="{D5CDD505-2E9C-101B-9397-08002B2CF9AE}" pid="4" name="KSOTemplateDocerSaveRecord">
    <vt:lpwstr>eyJoZGlkIjoiZWU3ZjI5YjViM2U1Njk5MzUyMmM5YjlmMmYwOWEyMGQiLCJ1c2VySWQiOiIxNTc4MjkxMDUwIn0=</vt:lpwstr>
  </property>
</Properties>
</file>