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B17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关于公布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进驻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政务服务事项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清单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的公告</w:t>
      </w:r>
    </w:p>
    <w:p w14:paraId="3B8770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BE70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国家和我省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线下办事“只进一门”有关要求，除特殊情形外，原则上政务服务事项均应纳入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集中办理。</w:t>
      </w:r>
    </w:p>
    <w:p w14:paraId="7810D6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为方便企业群众了解进驻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洪家楼街道便民服务大厅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的政务服务事项情况，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《进驻政务服务事项清单》予以公布，请广大企业和群众监督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3DFF05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F036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BCFB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4BD4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87FB0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0500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45E8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《进驻政务服务事项清单》</w:t>
      </w:r>
    </w:p>
    <w:p w14:paraId="7B8EBD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6" w:leftChars="76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E6EA7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洪家楼街道办事处   </w:t>
      </w:r>
    </w:p>
    <w:p w14:paraId="2B94F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63A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ZWNmNDgzYmMyNzhkMzRkZGFiNDNmZmYzZDM0ZDAifQ=="/>
  </w:docVars>
  <w:rsids>
    <w:rsidRoot w:val="14B40B2A"/>
    <w:rsid w:val="011D6337"/>
    <w:rsid w:val="098F60EC"/>
    <w:rsid w:val="0A546DB9"/>
    <w:rsid w:val="11F573E4"/>
    <w:rsid w:val="14B40B2A"/>
    <w:rsid w:val="1DEC0C9B"/>
    <w:rsid w:val="2D981558"/>
    <w:rsid w:val="3D9848F1"/>
    <w:rsid w:val="4A072B32"/>
    <w:rsid w:val="5CA615DB"/>
    <w:rsid w:val="6622699A"/>
    <w:rsid w:val="68624E23"/>
    <w:rsid w:val="6C635F46"/>
    <w:rsid w:val="795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175</Characters>
  <Lines>0</Lines>
  <Paragraphs>0</Paragraphs>
  <TotalTime>68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2024-05-31T08:12:00Z</dcterms:created>
  <dc:creator>WPS_1467352124</dc:creator>
  <cp:lastModifiedBy>正</cp:lastModifiedBy>
  <cp:lastPrinted>2024-10-22T08:22:00Z</cp:lastPrinted>
  <dcterms:modified xsi:type="dcterms:W3CDTF">2025-04-16T09:23:44Z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15FBEF6F08034833871B50518907200C_11</vt:lpwstr>
  </property>
  <property fmtid="{D5CDD505-2E9C-101B-9397-08002B2CF9AE}" pid="4" name="KSOTemplateDocerSaveRecord">
    <vt:lpwstr>eyJoZGlkIjoiYzg4ZWNmNDgzYmMyNzhkMzRkZGFiNDNmZmYzZDM0ZDAiLCJ1c2VySWQiOiI5MzU1MjExMjAifQ==</vt:lpwstr>
  </property>
</Properties>
</file>