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BF04B">
      <w:pPr>
        <w:spacing w:line="64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24C5059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历城区202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安排工作退役士兵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安置选岗方案</w:t>
      </w:r>
    </w:p>
    <w:p w14:paraId="7463843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F7DB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为做好202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安排工作退役士兵</w:t>
      </w:r>
      <w:r>
        <w:rPr>
          <w:rFonts w:hint="eastAsia" w:ascii="仿宋_GB2312" w:eastAsia="仿宋_GB2312"/>
          <w:color w:val="auto"/>
          <w:sz w:val="32"/>
          <w:szCs w:val="32"/>
        </w:rPr>
        <w:t>的接收安置工作，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根据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济南市退役军人事务局、中共济南市机构编制委员会办公室、济南市人力资源和社会保障局、济南市人民政府国有资产监督管理委员会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印发《关于做好2025年安排工作退役士兵接收安置工作的通知》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济退役军人发〔2025〕18号）文件精神，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结合</w:t>
      </w:r>
      <w:r>
        <w:rPr>
          <w:rFonts w:ascii="仿宋_GB2312" w:eastAsia="仿宋_GB2312"/>
          <w:color w:val="auto"/>
          <w:sz w:val="32"/>
          <w:szCs w:val="32"/>
        </w:rPr>
        <w:t>我</w:t>
      </w:r>
      <w:r>
        <w:rPr>
          <w:rFonts w:hint="eastAsia" w:ascii="仿宋_GB2312" w:eastAsia="仿宋_GB2312"/>
          <w:color w:val="auto"/>
          <w:sz w:val="32"/>
          <w:szCs w:val="32"/>
        </w:rPr>
        <w:t>区</w:t>
      </w:r>
      <w:r>
        <w:rPr>
          <w:rFonts w:ascii="仿宋_GB2312" w:eastAsia="仿宋_GB2312"/>
          <w:color w:val="auto"/>
          <w:sz w:val="32"/>
          <w:szCs w:val="32"/>
        </w:rPr>
        <w:t>实际，特制定本方案。</w:t>
      </w:r>
    </w:p>
    <w:p w14:paraId="09BC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一、选岗时间和地点</w:t>
      </w:r>
    </w:p>
    <w:p w14:paraId="0469C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2" w:leftChars="77" w:firstLine="472" w:firstLineChars="147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时间：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日（星期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0</w:t>
      </w:r>
    </w:p>
    <w:p w14:paraId="30A6A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地点：</w:t>
      </w:r>
      <w:r>
        <w:rPr>
          <w:rFonts w:hint="eastAsia" w:ascii="仿宋_GB2312" w:eastAsia="仿宋_GB2312"/>
          <w:color w:val="auto"/>
          <w:w w:val="90"/>
          <w:sz w:val="32"/>
          <w:szCs w:val="32"/>
        </w:rPr>
        <w:t>历城区退役军人事务局四楼</w:t>
      </w:r>
      <w:r>
        <w:rPr>
          <w:rFonts w:hint="eastAsia" w:ascii="仿宋_GB2312" w:eastAsia="仿宋_GB2312"/>
          <w:color w:val="auto"/>
          <w:w w:val="90"/>
          <w:sz w:val="32"/>
          <w:szCs w:val="32"/>
          <w:lang w:val="en-US" w:eastAsia="zh-CN"/>
        </w:rPr>
        <w:t>405</w:t>
      </w:r>
      <w:r>
        <w:rPr>
          <w:rFonts w:hint="eastAsia" w:ascii="仿宋_GB2312" w:eastAsia="仿宋_GB2312"/>
          <w:color w:val="auto"/>
          <w:w w:val="90"/>
          <w:sz w:val="32"/>
          <w:szCs w:val="32"/>
        </w:rPr>
        <w:t>会议室（洪家楼西路92号）</w:t>
      </w:r>
    </w:p>
    <w:p w14:paraId="76A7F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3" w:leftChars="73" w:firstLine="480" w:firstLineChars="15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二、参加人员</w:t>
      </w:r>
    </w:p>
    <w:p w14:paraId="1F98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区纪委监委、区委编办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区人社局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分管领导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 w14:paraId="4AFB6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区退役军人事务局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相关负责同志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 w14:paraId="02D6C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年度安排工作退役士兵（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auto"/>
          <w:sz w:val="32"/>
          <w:szCs w:val="32"/>
        </w:rPr>
        <w:t>）。</w:t>
      </w:r>
    </w:p>
    <w:p w14:paraId="39B5D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三、选岗原则</w:t>
      </w:r>
    </w:p>
    <w:p w14:paraId="24E44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实行“四公开一监督”（公开安置政策、公开安置成绩、公开安置单位、公开选岗，接受社会监督）为主要内容的阳光安置办法。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本年度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安置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安排工作退役士兵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人，拟安置岗位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个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，岗位性质为工勤技能岗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。</w:t>
      </w:r>
    </w:p>
    <w:p w14:paraId="38768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四、选岗方式</w:t>
      </w:r>
    </w:p>
    <w:p w14:paraId="18EBE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按济南市安排工作退役士兵档案量化赋分成绩综合排名，由高到低次序依次选岗。</w:t>
      </w:r>
    </w:p>
    <w:p w14:paraId="1A03F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五、点录进场</w:t>
      </w:r>
    </w:p>
    <w:p w14:paraId="0B452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所有参加选岗人员，于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1：4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在区退役军人事务局一楼大院内进行点名，工作人员核查退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役证件、身份证，确认身份后，进入四楼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405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会议室集合，按照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综合排名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位次对应的顺序就座。领取并填写《历城区202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color w:val="auto"/>
          <w:sz w:val="32"/>
          <w:szCs w:val="32"/>
        </w:rPr>
        <w:t>安排工作退役士兵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安置去向选择表》。</w:t>
      </w:r>
    </w:p>
    <w:p w14:paraId="1776D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</w:t>
      </w:r>
      <w:r>
        <w:rPr>
          <w:rFonts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</w:rPr>
        <w:t>注意事项</w:t>
      </w:r>
    </w:p>
    <w:p w14:paraId="45ACA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（一）区退役军人事务局按照要求及时通知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退役士兵</w:t>
      </w:r>
      <w:r>
        <w:rPr>
          <w:rFonts w:hint="eastAsia" w:ascii="仿宋_GB2312" w:eastAsia="仿宋_GB2312"/>
          <w:color w:val="auto"/>
          <w:sz w:val="32"/>
          <w:szCs w:val="32"/>
        </w:rPr>
        <w:t>本人，准时参加选岗会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参加选岗人员，需携带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退役</w:t>
      </w:r>
      <w:r>
        <w:rPr>
          <w:rFonts w:hint="eastAsia" w:ascii="仿宋_GB2312" w:eastAsia="仿宋_GB2312"/>
          <w:color w:val="auto"/>
          <w:sz w:val="32"/>
          <w:szCs w:val="32"/>
        </w:rPr>
        <w:t>证、身份证等有关材料。</w:t>
      </w:r>
    </w:p>
    <w:p w14:paraId="5A4D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（二）本次选岗会会场设有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监督席，</w:t>
      </w:r>
      <w:r>
        <w:rPr>
          <w:rFonts w:hint="eastAsia" w:ascii="仿宋_GB2312" w:hAnsi="仿宋" w:eastAsia="仿宋_GB2312"/>
          <w:b w:val="0"/>
          <w:bCs/>
          <w:color w:val="auto"/>
          <w:sz w:val="32"/>
          <w:szCs w:val="32"/>
        </w:rPr>
        <w:t>信息录入席和选择席。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监督席</w:t>
      </w:r>
      <w:r>
        <w:rPr>
          <w:rFonts w:hint="eastAsia" w:ascii="仿宋_GB2312" w:eastAsia="仿宋_GB2312"/>
          <w:color w:val="auto"/>
          <w:sz w:val="32"/>
          <w:szCs w:val="32"/>
        </w:rPr>
        <w:t>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请区纪委监委、区委编办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区人社局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相关负责同志</w:t>
      </w:r>
      <w:r>
        <w:rPr>
          <w:rFonts w:hint="eastAsia" w:ascii="仿宋_GB2312" w:eastAsia="仿宋_GB2312"/>
          <w:color w:val="auto"/>
          <w:sz w:val="32"/>
          <w:szCs w:val="32"/>
        </w:rPr>
        <w:t>到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现场全程监督。</w:t>
      </w:r>
    </w:p>
    <w:p w14:paraId="76793FCF">
      <w:pPr>
        <w:keepNext w:val="0"/>
        <w:keepLines w:val="0"/>
        <w:pageBreakBefore w:val="0"/>
        <w:widowControl w:val="0"/>
        <w:tabs>
          <w:tab w:val="center" w:pos="4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（三）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择单位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前参加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选岗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人员不得离场，选择完毕后立即退场。参加选岗人员按规定时间赶到现场，迟到者最后一名选择；选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岗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会结束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仍未到者，视为自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放弃。选择安置去向时，每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人选岗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限时3分钟，自在选择席就坐后开始计时，逾时未做出选择者，视为自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放弃。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会场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设大屏幕，选择结果实时公布，候选区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退役士兵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可根据大屏幕同步信息做好准备。</w:t>
      </w:r>
    </w:p>
    <w:p w14:paraId="7B5F2351">
      <w:pPr>
        <w:keepNext w:val="0"/>
        <w:keepLines w:val="0"/>
        <w:pageBreakBefore w:val="0"/>
        <w:widowControl w:val="0"/>
        <w:tabs>
          <w:tab w:val="center" w:pos="4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四）选岗人员仅限在空余计划内选报一个单位，违规者视为自动放弃。如本人自愿放弃选择时，在《安置去向选择表》上填写“自愿放弃”并签字，由监督席人员签字确认。本人无理由没有到现场选择的，且未书面委托他人代为选岗的，视同自动放弃，由监督席签字确认。自动放弃者由区退役军人事务局指令性分配。选择结果一经签字确认，不得更改。</w:t>
      </w:r>
    </w:p>
    <w:p w14:paraId="32997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选岗完毕，经监督席领导对选岗结果确认无误后，在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《历城区202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color w:val="auto"/>
          <w:sz w:val="32"/>
          <w:szCs w:val="32"/>
        </w:rPr>
        <w:t>安排工作退役士兵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安置去向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汇总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表》</w:t>
      </w:r>
      <w:r>
        <w:rPr>
          <w:rFonts w:hint="eastAsia" w:ascii="仿宋_GB2312" w:eastAsia="仿宋_GB2312"/>
          <w:color w:val="auto"/>
          <w:sz w:val="32"/>
          <w:szCs w:val="32"/>
        </w:rPr>
        <w:t>上签字确认。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          </w:t>
      </w:r>
    </w:p>
    <w:p w14:paraId="32D8ADF5">
      <w:pPr>
        <w:keepNext w:val="0"/>
        <w:keepLines w:val="0"/>
        <w:pageBreakBefore w:val="0"/>
        <w:widowControl w:val="0"/>
        <w:tabs>
          <w:tab w:val="center" w:pos="4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选岗人员要自觉遵守现场秩序，服从现场工作人员管理，不得大声喧哗吵闹。对无理取闹者，取消选岗资格。</w:t>
      </w:r>
    </w:p>
    <w:p w14:paraId="14899352">
      <w:pPr>
        <w:keepNext w:val="0"/>
        <w:keepLines w:val="0"/>
        <w:pageBreakBefore w:val="0"/>
        <w:widowControl w:val="0"/>
        <w:tabs>
          <w:tab w:val="center" w:pos="4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选岗会现场车位有限，周边道路交通较为拥堵，建议选岗人员绿色出行，提前安排好行程，确保按时参加选岗会。</w:t>
      </w:r>
    </w:p>
    <w:p w14:paraId="1D39463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contextualSpacing/>
        <w:jc w:val="right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144B4EF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contextualSpacing/>
        <w:jc w:val="right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0CD7AD3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contextualSpacing/>
        <w:jc w:val="right"/>
        <w:textAlignment w:val="auto"/>
        <w:outlineLvl w:val="9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历城区退役军人事务局</w:t>
      </w:r>
    </w:p>
    <w:p w14:paraId="6EEDF01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00"/>
        <w:contextualSpacing/>
        <w:jc w:val="center"/>
        <w:textAlignment w:val="auto"/>
        <w:outlineLvl w:val="9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                        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 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日</w:t>
      </w:r>
    </w:p>
    <w:p w14:paraId="0462F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黑体" w:eastAsia="仿宋_GB2312" w:cs="黑体"/>
          <w:color w:val="auto"/>
          <w:sz w:val="32"/>
          <w:szCs w:val="32"/>
        </w:rPr>
      </w:pPr>
    </w:p>
    <w:p w14:paraId="0B413270">
      <w:pPr>
        <w:spacing w:line="540" w:lineRule="exact"/>
        <w:rPr>
          <w:rFonts w:hint="eastAsia" w:ascii="仿宋_GB2312" w:hAnsi="黑体" w:eastAsia="仿宋_GB2312" w:cs="黑体"/>
          <w:sz w:val="32"/>
          <w:szCs w:val="32"/>
        </w:rPr>
      </w:pPr>
    </w:p>
    <w:p w14:paraId="65689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985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3301438"/>
    </w:sdtPr>
    <w:sdtContent>
      <w:p w14:paraId="12EECE64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14C4178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ZlMWQ2NTE1ZGUzY2ZjYTFkNTVhYzQ4NGZmY2E2MjIifQ=="/>
  </w:docVars>
  <w:rsids>
    <w:rsidRoot w:val="00DE408D"/>
    <w:rsid w:val="000218EA"/>
    <w:rsid w:val="000453BA"/>
    <w:rsid w:val="00050F3E"/>
    <w:rsid w:val="0006325C"/>
    <w:rsid w:val="000808F9"/>
    <w:rsid w:val="00082D10"/>
    <w:rsid w:val="000D0A1A"/>
    <w:rsid w:val="000E10A4"/>
    <w:rsid w:val="0010763B"/>
    <w:rsid w:val="00135C9A"/>
    <w:rsid w:val="00136507"/>
    <w:rsid w:val="00147B24"/>
    <w:rsid w:val="00156B09"/>
    <w:rsid w:val="00160B47"/>
    <w:rsid w:val="0017234E"/>
    <w:rsid w:val="001D0FDE"/>
    <w:rsid w:val="00225DAA"/>
    <w:rsid w:val="0024580B"/>
    <w:rsid w:val="00257D25"/>
    <w:rsid w:val="00287E3C"/>
    <w:rsid w:val="00290523"/>
    <w:rsid w:val="002C213C"/>
    <w:rsid w:val="002D1F1A"/>
    <w:rsid w:val="002F7795"/>
    <w:rsid w:val="0031689A"/>
    <w:rsid w:val="00317186"/>
    <w:rsid w:val="00322B74"/>
    <w:rsid w:val="003369BF"/>
    <w:rsid w:val="00351658"/>
    <w:rsid w:val="00387899"/>
    <w:rsid w:val="00393681"/>
    <w:rsid w:val="003A6ADF"/>
    <w:rsid w:val="003B43BE"/>
    <w:rsid w:val="003B5F0E"/>
    <w:rsid w:val="003D5D08"/>
    <w:rsid w:val="003E103C"/>
    <w:rsid w:val="003E4146"/>
    <w:rsid w:val="003E424A"/>
    <w:rsid w:val="0040025B"/>
    <w:rsid w:val="00400754"/>
    <w:rsid w:val="004068AD"/>
    <w:rsid w:val="00414E7E"/>
    <w:rsid w:val="00433059"/>
    <w:rsid w:val="004E2CD5"/>
    <w:rsid w:val="004E4A48"/>
    <w:rsid w:val="004E5B74"/>
    <w:rsid w:val="004F0848"/>
    <w:rsid w:val="00573746"/>
    <w:rsid w:val="00581A6F"/>
    <w:rsid w:val="00590120"/>
    <w:rsid w:val="005E57F8"/>
    <w:rsid w:val="00642F8D"/>
    <w:rsid w:val="00655D9F"/>
    <w:rsid w:val="00674542"/>
    <w:rsid w:val="006841FD"/>
    <w:rsid w:val="006C32B1"/>
    <w:rsid w:val="006E4EB6"/>
    <w:rsid w:val="006F0989"/>
    <w:rsid w:val="007001C6"/>
    <w:rsid w:val="007120A7"/>
    <w:rsid w:val="007609A1"/>
    <w:rsid w:val="00767FC9"/>
    <w:rsid w:val="00771A24"/>
    <w:rsid w:val="007B00D6"/>
    <w:rsid w:val="007C0624"/>
    <w:rsid w:val="007E7F87"/>
    <w:rsid w:val="00802A68"/>
    <w:rsid w:val="00872A4F"/>
    <w:rsid w:val="00885868"/>
    <w:rsid w:val="008C691E"/>
    <w:rsid w:val="008F623D"/>
    <w:rsid w:val="00911E07"/>
    <w:rsid w:val="00943F5A"/>
    <w:rsid w:val="009848D0"/>
    <w:rsid w:val="009C3B8F"/>
    <w:rsid w:val="009D1A71"/>
    <w:rsid w:val="009D28E1"/>
    <w:rsid w:val="009D6217"/>
    <w:rsid w:val="009E56D0"/>
    <w:rsid w:val="009F16B9"/>
    <w:rsid w:val="00A0596B"/>
    <w:rsid w:val="00A83240"/>
    <w:rsid w:val="00AD0AD1"/>
    <w:rsid w:val="00AD46AF"/>
    <w:rsid w:val="00AD5848"/>
    <w:rsid w:val="00AD68FB"/>
    <w:rsid w:val="00AD72FE"/>
    <w:rsid w:val="00B62C9E"/>
    <w:rsid w:val="00B74CFC"/>
    <w:rsid w:val="00B957A7"/>
    <w:rsid w:val="00BA2A64"/>
    <w:rsid w:val="00BB09FD"/>
    <w:rsid w:val="00BE79CC"/>
    <w:rsid w:val="00C628DF"/>
    <w:rsid w:val="00C82E98"/>
    <w:rsid w:val="00CF6B78"/>
    <w:rsid w:val="00D03208"/>
    <w:rsid w:val="00D572D5"/>
    <w:rsid w:val="00D61EA8"/>
    <w:rsid w:val="00D6464D"/>
    <w:rsid w:val="00D73760"/>
    <w:rsid w:val="00DE3359"/>
    <w:rsid w:val="00DE408D"/>
    <w:rsid w:val="00DF1E86"/>
    <w:rsid w:val="00E00A97"/>
    <w:rsid w:val="00E61BBC"/>
    <w:rsid w:val="00E66E73"/>
    <w:rsid w:val="00E97115"/>
    <w:rsid w:val="00ED2624"/>
    <w:rsid w:val="00F27553"/>
    <w:rsid w:val="00F54387"/>
    <w:rsid w:val="00FC69AD"/>
    <w:rsid w:val="00FD1C51"/>
    <w:rsid w:val="00FD5C79"/>
    <w:rsid w:val="03E84889"/>
    <w:rsid w:val="05AC307F"/>
    <w:rsid w:val="05B20F4D"/>
    <w:rsid w:val="06372E72"/>
    <w:rsid w:val="06700F78"/>
    <w:rsid w:val="06815FCF"/>
    <w:rsid w:val="06CB64FF"/>
    <w:rsid w:val="08CA0902"/>
    <w:rsid w:val="090F0777"/>
    <w:rsid w:val="0A762876"/>
    <w:rsid w:val="0A7F1B21"/>
    <w:rsid w:val="0B8D5707"/>
    <w:rsid w:val="0C380E83"/>
    <w:rsid w:val="0D676AC1"/>
    <w:rsid w:val="0DE432B3"/>
    <w:rsid w:val="10A93D64"/>
    <w:rsid w:val="12633974"/>
    <w:rsid w:val="150673DC"/>
    <w:rsid w:val="15EC4BF4"/>
    <w:rsid w:val="165F5AFA"/>
    <w:rsid w:val="167C35DD"/>
    <w:rsid w:val="185677AC"/>
    <w:rsid w:val="18C33745"/>
    <w:rsid w:val="1A393593"/>
    <w:rsid w:val="1BBB39CC"/>
    <w:rsid w:val="1CF93025"/>
    <w:rsid w:val="1FA85442"/>
    <w:rsid w:val="21DF7516"/>
    <w:rsid w:val="23F04B05"/>
    <w:rsid w:val="255E2709"/>
    <w:rsid w:val="26FA52E5"/>
    <w:rsid w:val="26FD677E"/>
    <w:rsid w:val="270D1CE9"/>
    <w:rsid w:val="285D3550"/>
    <w:rsid w:val="2C931228"/>
    <w:rsid w:val="2CF33142"/>
    <w:rsid w:val="2DDB0F96"/>
    <w:rsid w:val="303A6340"/>
    <w:rsid w:val="324338DF"/>
    <w:rsid w:val="330D3AE3"/>
    <w:rsid w:val="34080072"/>
    <w:rsid w:val="370A4123"/>
    <w:rsid w:val="373A12AF"/>
    <w:rsid w:val="378B61FF"/>
    <w:rsid w:val="38AB0325"/>
    <w:rsid w:val="3A4F39C5"/>
    <w:rsid w:val="3BAB6BA4"/>
    <w:rsid w:val="3D2A5E22"/>
    <w:rsid w:val="3D5B544A"/>
    <w:rsid w:val="3E480BF3"/>
    <w:rsid w:val="3E80785E"/>
    <w:rsid w:val="3EF6342D"/>
    <w:rsid w:val="40FF07E3"/>
    <w:rsid w:val="4574354D"/>
    <w:rsid w:val="46326438"/>
    <w:rsid w:val="48832D0E"/>
    <w:rsid w:val="489E3D34"/>
    <w:rsid w:val="4C7621CC"/>
    <w:rsid w:val="4C912C37"/>
    <w:rsid w:val="4EA9096D"/>
    <w:rsid w:val="53792713"/>
    <w:rsid w:val="53A30B5C"/>
    <w:rsid w:val="53DE61DE"/>
    <w:rsid w:val="56BD2275"/>
    <w:rsid w:val="5752792F"/>
    <w:rsid w:val="59F9006D"/>
    <w:rsid w:val="5B667A52"/>
    <w:rsid w:val="5E3D7CEB"/>
    <w:rsid w:val="60CF1FB5"/>
    <w:rsid w:val="61585C3E"/>
    <w:rsid w:val="62447D0A"/>
    <w:rsid w:val="62AA4FEE"/>
    <w:rsid w:val="62CA25A7"/>
    <w:rsid w:val="62D91574"/>
    <w:rsid w:val="6324375A"/>
    <w:rsid w:val="652266CA"/>
    <w:rsid w:val="652B0589"/>
    <w:rsid w:val="654E0A0D"/>
    <w:rsid w:val="657A78FB"/>
    <w:rsid w:val="689C2C37"/>
    <w:rsid w:val="68F91E38"/>
    <w:rsid w:val="69263D5F"/>
    <w:rsid w:val="69C13297"/>
    <w:rsid w:val="6A777B74"/>
    <w:rsid w:val="6C00528B"/>
    <w:rsid w:val="6C4C4A33"/>
    <w:rsid w:val="703949F7"/>
    <w:rsid w:val="7040659E"/>
    <w:rsid w:val="71B5177B"/>
    <w:rsid w:val="729B3597"/>
    <w:rsid w:val="73B803AA"/>
    <w:rsid w:val="743401C8"/>
    <w:rsid w:val="757F6C10"/>
    <w:rsid w:val="76B3499D"/>
    <w:rsid w:val="777110D9"/>
    <w:rsid w:val="778925D9"/>
    <w:rsid w:val="77A63274"/>
    <w:rsid w:val="79415644"/>
    <w:rsid w:val="79D3498D"/>
    <w:rsid w:val="79FC0E6F"/>
    <w:rsid w:val="7A5C76F2"/>
    <w:rsid w:val="7B9C6019"/>
    <w:rsid w:val="7D754155"/>
    <w:rsid w:val="7FC71EF0"/>
    <w:rsid w:val="7FE16C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1153</Words>
  <Characters>1194</Characters>
  <Lines>9</Lines>
  <Paragraphs>2</Paragraphs>
  <TotalTime>44</TotalTime>
  <ScaleCrop>false</ScaleCrop>
  <LinksUpToDate>false</LinksUpToDate>
  <CharactersWithSpaces>9363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2021-11-30T06:39:00Z</dcterms:created>
  <dc:creator>Lenovo</dc:creator>
  <cp:lastModifiedBy>zero</cp:lastModifiedBy>
  <cp:lastPrinted>2024-08-27T07:19:00Z</cp:lastPrinted>
  <dcterms:modified xsi:type="dcterms:W3CDTF">2025-08-25T07:57:30Z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1A4D61D5C23147A2BE7BBDA13FF5BB60</vt:lpwstr>
  </property>
  <property fmtid="{D5CDD505-2E9C-101B-9397-08002B2CF9AE}" pid="4" name="KSOTemplateDocerSaveRecord">
    <vt:lpwstr>eyJoZGlkIjoiY2ZlMWQ2NTE1ZGUzY2ZjYTFkNTVhYzQ4NGZmY2E2MjIiLCJ1c2VySWQiOiIyODcyOTUxNzYifQ==</vt:lpwstr>
  </property>
</Properties>
</file>