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497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64"/>
        <w:gridCol w:w="2852"/>
        <w:gridCol w:w="1462"/>
        <w:gridCol w:w="1956"/>
        <w:gridCol w:w="1508"/>
        <w:gridCol w:w="1815"/>
        <w:gridCol w:w="1423"/>
        <w:gridCol w:w="1809"/>
      </w:tblGrid>
      <w:tr w14:paraId="0C2F4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6" w:hRule="atLeast"/>
          <w:jc w:val="center"/>
        </w:trPr>
        <w:tc>
          <w:tcPr>
            <w:tcW w:w="5000" w:type="pct"/>
            <w:gridSpan w:val="8"/>
            <w:tcBorders>
              <w:top w:val="nil"/>
              <w:left w:val="nil"/>
              <w:bottom w:val="nil"/>
              <w:right w:val="nil"/>
            </w:tcBorders>
            <w:shd w:val="clear" w:color="auto" w:fill="auto"/>
            <w:vAlign w:val="center"/>
          </w:tcPr>
          <w:p w14:paraId="19B591B3">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ascii="仿宋_GB2312" w:hAnsi="宋体" w:eastAsia="仿宋_GB2312" w:cs="仿宋_GB2312"/>
                <w:b/>
                <w:bCs/>
                <w:i w:val="0"/>
                <w:iCs w:val="0"/>
                <w:color w:val="000000"/>
                <w:sz w:val="28"/>
                <w:szCs w:val="28"/>
                <w:u w:val="none"/>
              </w:rPr>
            </w:pPr>
            <w:bookmarkStart w:id="0" w:name="_GoBack"/>
            <w:r>
              <w:rPr>
                <w:rFonts w:hint="eastAsia" w:ascii="黑体" w:hAnsi="黑体" w:eastAsia="黑体" w:cs="黑体"/>
                <w:b w:val="0"/>
                <w:bCs w:val="0"/>
                <w:i w:val="0"/>
                <w:iCs w:val="0"/>
                <w:color w:val="000000"/>
                <w:kern w:val="0"/>
                <w:sz w:val="44"/>
                <w:szCs w:val="44"/>
                <w:u w:val="none"/>
                <w:lang w:val="en-US" w:eastAsia="zh-CN" w:bidi="ar"/>
              </w:rPr>
              <w:t>历城区农村供水价格表</w:t>
            </w:r>
            <w:bookmarkEnd w:id="0"/>
          </w:p>
        </w:tc>
      </w:tr>
      <w:tr w14:paraId="1F01E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jc w:val="center"/>
        </w:trPr>
        <w:tc>
          <w:tcPr>
            <w:tcW w:w="5000" w:type="pct"/>
            <w:gridSpan w:val="8"/>
            <w:tcBorders>
              <w:top w:val="nil"/>
              <w:left w:val="nil"/>
              <w:bottom w:val="nil"/>
              <w:right w:val="nil"/>
            </w:tcBorders>
            <w:shd w:val="clear" w:color="auto" w:fill="auto"/>
            <w:vAlign w:val="center"/>
          </w:tcPr>
          <w:p w14:paraId="096A75D4">
            <w:pPr>
              <w:keepNext w:val="0"/>
              <w:keepLines w:val="0"/>
              <w:pageBreakBefore w:val="0"/>
              <w:widowControl/>
              <w:suppressLineNumbers w:val="0"/>
              <w:kinsoku/>
              <w:wordWrap/>
              <w:overflowPunct/>
              <w:topLinePunct w:val="0"/>
              <w:autoSpaceDE/>
              <w:autoSpaceDN/>
              <w:bidi w:val="0"/>
              <w:adjustRightInd/>
              <w:snapToGrid/>
              <w:ind w:left="0" w:leftChars="0" w:right="0" w:rightChars="0"/>
              <w:jc w:val="right"/>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单位：元/立方米</w:t>
            </w:r>
          </w:p>
        </w:tc>
      </w:tr>
      <w:tr w14:paraId="0A0A1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jc w:val="center"/>
        </w:trPr>
        <w:tc>
          <w:tcPr>
            <w:tcW w:w="4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405118">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供水类型</w:t>
            </w:r>
          </w:p>
        </w:tc>
        <w:tc>
          <w:tcPr>
            <w:tcW w:w="1531"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EBFC45">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阶梯分类</w:t>
            </w:r>
          </w:p>
        </w:tc>
        <w:tc>
          <w:tcPr>
            <w:tcW w:w="69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003999">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户年用水量</w:t>
            </w:r>
          </w:p>
        </w:tc>
        <w:tc>
          <w:tcPr>
            <w:tcW w:w="5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05C9C5">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到户水价</w:t>
            </w:r>
          </w:p>
        </w:tc>
        <w:tc>
          <w:tcPr>
            <w:tcW w:w="178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AB3AC7">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其中</w:t>
            </w:r>
          </w:p>
        </w:tc>
      </w:tr>
      <w:tr w14:paraId="20E5D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4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81DAB9">
            <w:pPr>
              <w:keepNext w:val="0"/>
              <w:keepLines w:val="0"/>
              <w:pageBreakBefore w:val="0"/>
              <w:widowControl/>
              <w:kinsoku/>
              <w:wordWrap/>
              <w:overflowPunct/>
              <w:topLinePunct w:val="0"/>
              <w:autoSpaceDE/>
              <w:autoSpaceDN/>
              <w:bidi w:val="0"/>
              <w:adjustRightInd/>
              <w:snapToGrid/>
              <w:ind w:left="0" w:leftChars="0" w:right="0" w:rightChars="0"/>
              <w:jc w:val="center"/>
              <w:rPr>
                <w:rFonts w:hint="eastAsia" w:ascii="宋体" w:hAnsi="宋体" w:eastAsia="宋体" w:cs="宋体"/>
                <w:b/>
                <w:bCs/>
                <w:i w:val="0"/>
                <w:iCs w:val="0"/>
                <w:color w:val="000000"/>
                <w:sz w:val="21"/>
                <w:szCs w:val="21"/>
                <w:u w:val="none"/>
              </w:rPr>
            </w:pPr>
          </w:p>
        </w:tc>
        <w:tc>
          <w:tcPr>
            <w:tcW w:w="153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E66ABB">
            <w:pPr>
              <w:keepNext w:val="0"/>
              <w:keepLines w:val="0"/>
              <w:pageBreakBefore w:val="0"/>
              <w:widowControl/>
              <w:kinsoku/>
              <w:wordWrap/>
              <w:overflowPunct/>
              <w:topLinePunct w:val="0"/>
              <w:autoSpaceDE/>
              <w:autoSpaceDN/>
              <w:bidi w:val="0"/>
              <w:adjustRightInd/>
              <w:snapToGrid/>
              <w:ind w:left="0" w:leftChars="0" w:right="0" w:rightChars="0"/>
              <w:jc w:val="center"/>
              <w:rPr>
                <w:rFonts w:hint="eastAsia" w:ascii="宋体" w:hAnsi="宋体" w:eastAsia="宋体" w:cs="宋体"/>
                <w:b/>
                <w:bCs/>
                <w:i w:val="0"/>
                <w:iCs w:val="0"/>
                <w:color w:val="000000"/>
                <w:sz w:val="21"/>
                <w:szCs w:val="21"/>
                <w:u w:val="none"/>
              </w:rPr>
            </w:pPr>
          </w:p>
        </w:tc>
        <w:tc>
          <w:tcPr>
            <w:tcW w:w="6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84C3D1">
            <w:pPr>
              <w:keepNext w:val="0"/>
              <w:keepLines w:val="0"/>
              <w:pageBreakBefore w:val="0"/>
              <w:widowControl/>
              <w:kinsoku/>
              <w:wordWrap/>
              <w:overflowPunct/>
              <w:topLinePunct w:val="0"/>
              <w:autoSpaceDE/>
              <w:autoSpaceDN/>
              <w:bidi w:val="0"/>
              <w:adjustRightInd/>
              <w:snapToGrid/>
              <w:ind w:left="0" w:leftChars="0" w:right="0" w:rightChars="0"/>
              <w:jc w:val="center"/>
              <w:rPr>
                <w:rFonts w:hint="eastAsia" w:ascii="宋体" w:hAnsi="宋体" w:eastAsia="宋体" w:cs="宋体"/>
                <w:b/>
                <w:bCs/>
                <w:i w:val="0"/>
                <w:iCs w:val="0"/>
                <w:color w:val="000000"/>
                <w:sz w:val="21"/>
                <w:szCs w:val="21"/>
                <w:u w:val="none"/>
              </w:rPr>
            </w:pPr>
          </w:p>
        </w:tc>
        <w:tc>
          <w:tcPr>
            <w:tcW w:w="5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75FD05">
            <w:pPr>
              <w:keepNext w:val="0"/>
              <w:keepLines w:val="0"/>
              <w:pageBreakBefore w:val="0"/>
              <w:widowControl/>
              <w:kinsoku/>
              <w:wordWrap/>
              <w:overflowPunct/>
              <w:topLinePunct w:val="0"/>
              <w:autoSpaceDE/>
              <w:autoSpaceDN/>
              <w:bidi w:val="0"/>
              <w:adjustRightInd/>
              <w:snapToGrid/>
              <w:ind w:left="0" w:leftChars="0" w:right="0" w:rightChars="0"/>
              <w:jc w:val="center"/>
              <w:rPr>
                <w:rFonts w:hint="eastAsia" w:ascii="宋体" w:hAnsi="宋体" w:eastAsia="宋体" w:cs="宋体"/>
                <w:b/>
                <w:bCs/>
                <w:i w:val="0"/>
                <w:iCs w:val="0"/>
                <w:color w:val="000000"/>
                <w:sz w:val="21"/>
                <w:szCs w:val="21"/>
                <w:u w:val="none"/>
              </w:rPr>
            </w:pP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307669">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eastAsia" w:ascii="宋体" w:hAnsi="宋体" w:eastAsia="宋体" w:cs="宋体"/>
                <w:b/>
                <w:bCs/>
                <w:i w:val="0"/>
                <w:iCs w:val="0"/>
                <w:color w:val="000000"/>
                <w:sz w:val="21"/>
                <w:szCs w:val="21"/>
                <w:u w:val="none"/>
                <w:lang w:val="en-US"/>
              </w:rPr>
            </w:pPr>
            <w:r>
              <w:rPr>
                <w:rFonts w:hint="eastAsia" w:ascii="宋体" w:hAnsi="宋体" w:eastAsia="宋体" w:cs="宋体"/>
                <w:b/>
                <w:bCs/>
                <w:i w:val="0"/>
                <w:iCs w:val="0"/>
                <w:color w:val="000000"/>
                <w:kern w:val="0"/>
                <w:sz w:val="21"/>
                <w:szCs w:val="21"/>
                <w:u w:val="none"/>
                <w:lang w:val="en-US" w:eastAsia="zh-CN" w:bidi="ar"/>
              </w:rPr>
              <w:t>基本水价</w:t>
            </w:r>
          </w:p>
        </w:tc>
        <w:tc>
          <w:tcPr>
            <w:tcW w:w="50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274535">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eastAsia" w:ascii="宋体" w:hAnsi="宋体" w:eastAsia="宋体" w:cs="宋体"/>
                <w:b/>
                <w:bCs/>
                <w:i w:val="0"/>
                <w:iCs w:val="0"/>
                <w:color w:val="000000"/>
                <w:sz w:val="21"/>
                <w:szCs w:val="21"/>
                <w:u w:val="none"/>
                <w:lang w:val="en-US"/>
              </w:rPr>
            </w:pPr>
            <w:r>
              <w:rPr>
                <w:rFonts w:hint="eastAsia" w:ascii="宋体" w:hAnsi="宋体" w:eastAsia="宋体" w:cs="宋体"/>
                <w:b/>
                <w:bCs/>
                <w:i w:val="0"/>
                <w:iCs w:val="0"/>
                <w:color w:val="000000"/>
                <w:kern w:val="0"/>
                <w:sz w:val="21"/>
                <w:szCs w:val="21"/>
                <w:u w:val="none"/>
                <w:lang w:val="en-US" w:eastAsia="zh-CN" w:bidi="ar"/>
              </w:rPr>
              <w:t>水资源税</w:t>
            </w:r>
          </w:p>
        </w:tc>
        <w:tc>
          <w:tcPr>
            <w:tcW w:w="6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8A4DE6">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污水处理费</w:t>
            </w:r>
          </w:p>
        </w:tc>
      </w:tr>
      <w:tr w14:paraId="64CD1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4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7E2391">
            <w:pPr>
              <w:keepNext w:val="0"/>
              <w:keepLines w:val="0"/>
              <w:pageBreakBefore w:val="0"/>
              <w:widowControl/>
              <w:kinsoku/>
              <w:wordWrap/>
              <w:overflowPunct/>
              <w:topLinePunct w:val="0"/>
              <w:autoSpaceDE/>
              <w:autoSpaceDN/>
              <w:bidi w:val="0"/>
              <w:adjustRightInd/>
              <w:snapToGrid/>
              <w:ind w:left="0" w:leftChars="0" w:right="0" w:rightChars="0"/>
              <w:jc w:val="center"/>
              <w:rPr>
                <w:rFonts w:hint="eastAsia" w:ascii="宋体" w:hAnsi="宋体" w:eastAsia="宋体" w:cs="宋体"/>
                <w:b/>
                <w:bCs/>
                <w:i w:val="0"/>
                <w:iCs w:val="0"/>
                <w:color w:val="000000"/>
                <w:sz w:val="21"/>
                <w:szCs w:val="21"/>
                <w:u w:val="none"/>
              </w:rPr>
            </w:pPr>
          </w:p>
        </w:tc>
        <w:tc>
          <w:tcPr>
            <w:tcW w:w="153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9CF2EB">
            <w:pPr>
              <w:keepNext w:val="0"/>
              <w:keepLines w:val="0"/>
              <w:pageBreakBefore w:val="0"/>
              <w:widowControl/>
              <w:kinsoku/>
              <w:wordWrap/>
              <w:overflowPunct/>
              <w:topLinePunct w:val="0"/>
              <w:autoSpaceDE/>
              <w:autoSpaceDN/>
              <w:bidi w:val="0"/>
              <w:adjustRightInd/>
              <w:snapToGrid/>
              <w:ind w:left="0" w:leftChars="0" w:right="0" w:rightChars="0"/>
              <w:jc w:val="center"/>
              <w:rPr>
                <w:rFonts w:hint="eastAsia" w:ascii="宋体" w:hAnsi="宋体" w:eastAsia="宋体" w:cs="宋体"/>
                <w:b/>
                <w:bCs/>
                <w:i w:val="0"/>
                <w:iCs w:val="0"/>
                <w:color w:val="000000"/>
                <w:sz w:val="21"/>
                <w:szCs w:val="21"/>
                <w:u w:val="none"/>
              </w:rPr>
            </w:pPr>
          </w:p>
        </w:tc>
        <w:tc>
          <w:tcPr>
            <w:tcW w:w="6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E57BCC">
            <w:pPr>
              <w:keepNext w:val="0"/>
              <w:keepLines w:val="0"/>
              <w:pageBreakBefore w:val="0"/>
              <w:widowControl/>
              <w:kinsoku/>
              <w:wordWrap/>
              <w:overflowPunct/>
              <w:topLinePunct w:val="0"/>
              <w:autoSpaceDE/>
              <w:autoSpaceDN/>
              <w:bidi w:val="0"/>
              <w:adjustRightInd/>
              <w:snapToGrid/>
              <w:ind w:left="0" w:leftChars="0" w:right="0" w:rightChars="0"/>
              <w:jc w:val="center"/>
              <w:rPr>
                <w:rFonts w:hint="eastAsia" w:ascii="宋体" w:hAnsi="宋体" w:eastAsia="宋体" w:cs="宋体"/>
                <w:b/>
                <w:bCs/>
                <w:i w:val="0"/>
                <w:iCs w:val="0"/>
                <w:color w:val="000000"/>
                <w:sz w:val="21"/>
                <w:szCs w:val="21"/>
                <w:u w:val="none"/>
              </w:rPr>
            </w:pPr>
          </w:p>
        </w:tc>
        <w:tc>
          <w:tcPr>
            <w:tcW w:w="5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4D7BBF">
            <w:pPr>
              <w:keepNext w:val="0"/>
              <w:keepLines w:val="0"/>
              <w:pageBreakBefore w:val="0"/>
              <w:widowControl/>
              <w:kinsoku/>
              <w:wordWrap/>
              <w:overflowPunct/>
              <w:topLinePunct w:val="0"/>
              <w:autoSpaceDE/>
              <w:autoSpaceDN/>
              <w:bidi w:val="0"/>
              <w:adjustRightInd/>
              <w:snapToGrid/>
              <w:ind w:left="0" w:leftChars="0" w:right="0" w:rightChars="0"/>
              <w:jc w:val="center"/>
              <w:rPr>
                <w:rFonts w:hint="eastAsia" w:ascii="宋体" w:hAnsi="宋体" w:eastAsia="宋体" w:cs="宋体"/>
                <w:b/>
                <w:bCs/>
                <w:i w:val="0"/>
                <w:iCs w:val="0"/>
                <w:color w:val="000000"/>
                <w:sz w:val="21"/>
                <w:szCs w:val="21"/>
                <w:u w:val="none"/>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4AAD48">
            <w:pPr>
              <w:keepNext w:val="0"/>
              <w:keepLines w:val="0"/>
              <w:pageBreakBefore w:val="0"/>
              <w:widowControl/>
              <w:kinsoku/>
              <w:wordWrap/>
              <w:overflowPunct/>
              <w:topLinePunct w:val="0"/>
              <w:autoSpaceDE/>
              <w:autoSpaceDN/>
              <w:bidi w:val="0"/>
              <w:adjustRightInd/>
              <w:snapToGrid/>
              <w:ind w:left="0" w:leftChars="0" w:right="0" w:rightChars="0"/>
              <w:jc w:val="center"/>
              <w:rPr>
                <w:rFonts w:hint="eastAsia" w:ascii="宋体" w:hAnsi="宋体" w:eastAsia="宋体" w:cs="宋体"/>
                <w:b/>
                <w:bCs/>
                <w:i w:val="0"/>
                <w:iCs w:val="0"/>
                <w:color w:val="000000"/>
                <w:sz w:val="21"/>
                <w:szCs w:val="21"/>
                <w:u w:val="none"/>
              </w:rPr>
            </w:pPr>
          </w:p>
        </w:tc>
        <w:tc>
          <w:tcPr>
            <w:tcW w:w="5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7BD5FB">
            <w:pPr>
              <w:keepNext w:val="0"/>
              <w:keepLines w:val="0"/>
              <w:pageBreakBefore w:val="0"/>
              <w:widowControl/>
              <w:kinsoku/>
              <w:wordWrap/>
              <w:overflowPunct/>
              <w:topLinePunct w:val="0"/>
              <w:autoSpaceDE/>
              <w:autoSpaceDN/>
              <w:bidi w:val="0"/>
              <w:adjustRightInd/>
              <w:snapToGrid/>
              <w:ind w:left="0" w:leftChars="0" w:right="0" w:rightChars="0"/>
              <w:jc w:val="center"/>
              <w:rPr>
                <w:rFonts w:hint="eastAsia" w:ascii="宋体" w:hAnsi="宋体" w:eastAsia="宋体" w:cs="宋体"/>
                <w:b/>
                <w:bCs/>
                <w:i w:val="0"/>
                <w:iCs w:val="0"/>
                <w:color w:val="000000"/>
                <w:sz w:val="21"/>
                <w:szCs w:val="21"/>
                <w:u w:val="none"/>
              </w:rPr>
            </w:pPr>
          </w:p>
        </w:tc>
        <w:tc>
          <w:tcPr>
            <w:tcW w:w="6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A30F50">
            <w:pPr>
              <w:keepNext w:val="0"/>
              <w:keepLines w:val="0"/>
              <w:pageBreakBefore w:val="0"/>
              <w:widowControl/>
              <w:kinsoku/>
              <w:wordWrap/>
              <w:overflowPunct/>
              <w:topLinePunct w:val="0"/>
              <w:autoSpaceDE/>
              <w:autoSpaceDN/>
              <w:bidi w:val="0"/>
              <w:adjustRightInd/>
              <w:snapToGrid/>
              <w:ind w:left="0" w:leftChars="0" w:right="0" w:rightChars="0"/>
              <w:jc w:val="center"/>
              <w:rPr>
                <w:rFonts w:hint="eastAsia" w:ascii="宋体" w:hAnsi="宋体" w:eastAsia="宋体" w:cs="宋体"/>
                <w:b/>
                <w:bCs/>
                <w:i w:val="0"/>
                <w:iCs w:val="0"/>
                <w:color w:val="000000"/>
                <w:sz w:val="21"/>
                <w:szCs w:val="21"/>
                <w:u w:val="none"/>
              </w:rPr>
            </w:pPr>
          </w:p>
        </w:tc>
      </w:tr>
      <w:tr w14:paraId="05FF5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jc w:val="center"/>
        </w:trPr>
        <w:tc>
          <w:tcPr>
            <w:tcW w:w="4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9963C8">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居民生活</w:t>
            </w:r>
          </w:p>
          <w:p w14:paraId="54EC6BE4">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用水</w:t>
            </w:r>
          </w:p>
        </w:tc>
        <w:tc>
          <w:tcPr>
            <w:tcW w:w="10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350B25">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未实现污水收集管网覆盖且未进行污水集中处理用户</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FE662">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第一阶梯</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F06CD">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0-154（含）</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DF0FE">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宋体" w:hAnsi="宋体" w:eastAsia="宋体" w:cs="宋体"/>
                <w:b w:val="0"/>
                <w:bCs w:val="0"/>
                <w:i w:val="0"/>
                <w:iCs w:val="0"/>
                <w:color w:val="000000"/>
                <w:sz w:val="21"/>
                <w:szCs w:val="21"/>
                <w:u w:val="none"/>
                <w:lang w:val="en-US"/>
              </w:rPr>
            </w:pPr>
            <w:r>
              <w:rPr>
                <w:rFonts w:hint="eastAsia" w:ascii="宋体" w:hAnsi="宋体" w:eastAsia="宋体" w:cs="宋体"/>
                <w:b w:val="0"/>
                <w:bCs w:val="0"/>
                <w:i w:val="0"/>
                <w:iCs w:val="0"/>
                <w:color w:val="000000"/>
                <w:kern w:val="0"/>
                <w:sz w:val="21"/>
                <w:szCs w:val="21"/>
                <w:u w:val="none"/>
                <w:lang w:val="en-US" w:eastAsia="zh-CN" w:bidi="ar"/>
              </w:rPr>
              <w:t>2.15</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7087E">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2.11</w:t>
            </w:r>
          </w:p>
        </w:tc>
        <w:tc>
          <w:tcPr>
            <w:tcW w:w="505" w:type="pct"/>
            <w:vMerge w:val="restart"/>
            <w:tcBorders>
              <w:top w:val="single" w:color="000000" w:sz="4" w:space="0"/>
              <w:left w:val="single" w:color="000000" w:sz="4" w:space="0"/>
              <w:right w:val="single" w:color="000000" w:sz="4" w:space="0"/>
            </w:tcBorders>
            <w:shd w:val="clear" w:color="auto" w:fill="auto"/>
            <w:vAlign w:val="center"/>
          </w:tcPr>
          <w:p w14:paraId="2E66881F">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eastAsia" w:ascii="宋体" w:hAnsi="宋体" w:eastAsia="宋体" w:cs="宋体"/>
                <w:i w:val="0"/>
                <w:iCs w:val="0"/>
                <w:color w:val="000000"/>
                <w:kern w:val="0"/>
                <w:sz w:val="21"/>
                <w:szCs w:val="21"/>
                <w:u w:val="none"/>
                <w:lang w:val="en-US" w:eastAsia="zh-CN" w:bidi="ar"/>
              </w:rPr>
            </w:pPr>
          </w:p>
          <w:p w14:paraId="1092BFEB">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eastAsia" w:ascii="宋体" w:hAnsi="宋体" w:eastAsia="宋体" w:cs="宋体"/>
                <w:i w:val="0"/>
                <w:iCs w:val="0"/>
                <w:color w:val="000000"/>
                <w:kern w:val="0"/>
                <w:sz w:val="21"/>
                <w:szCs w:val="21"/>
                <w:u w:val="none"/>
                <w:lang w:val="en-US" w:eastAsia="zh-CN" w:bidi="ar"/>
              </w:rPr>
            </w:pPr>
          </w:p>
          <w:p w14:paraId="7C4BA6E5">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eastAsia" w:ascii="宋体" w:hAnsi="宋体" w:eastAsia="宋体" w:cs="宋体"/>
                <w:i w:val="0"/>
                <w:iCs w:val="0"/>
                <w:color w:val="000000"/>
                <w:kern w:val="0"/>
                <w:sz w:val="21"/>
                <w:szCs w:val="21"/>
                <w:u w:val="none"/>
                <w:lang w:val="en-US" w:eastAsia="zh-CN" w:bidi="ar"/>
              </w:rPr>
            </w:pPr>
          </w:p>
          <w:p w14:paraId="591BFC93">
            <w:pPr>
              <w:pStyle w:val="2"/>
              <w:jc w:val="center"/>
              <w:rPr>
                <w:rFonts w:hint="eastAsia" w:ascii="宋体" w:hAnsi="宋体" w:eastAsia="宋体" w:cs="宋体"/>
                <w:sz w:val="21"/>
                <w:szCs w:val="21"/>
                <w:lang w:val="en-US" w:eastAsia="zh-CN"/>
              </w:rPr>
            </w:pPr>
          </w:p>
          <w:p w14:paraId="0D570E99">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eastAsia" w:ascii="宋体" w:hAnsi="宋体" w:eastAsia="宋体" w:cs="宋体"/>
                <w:i w:val="0"/>
                <w:iCs w:val="0"/>
                <w:color w:val="000000"/>
                <w:kern w:val="0"/>
                <w:sz w:val="21"/>
                <w:szCs w:val="21"/>
                <w:u w:val="none"/>
                <w:lang w:val="en-US" w:eastAsia="zh-CN" w:bidi="ar"/>
              </w:rPr>
            </w:pPr>
          </w:p>
          <w:p w14:paraId="6301D21A">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eastAsia" w:ascii="宋体" w:hAnsi="宋体" w:eastAsia="宋体" w:cs="宋体"/>
                <w:i w:val="0"/>
                <w:iCs w:val="0"/>
                <w:color w:val="000000"/>
                <w:kern w:val="0"/>
                <w:sz w:val="21"/>
                <w:szCs w:val="21"/>
                <w:u w:val="none"/>
                <w:lang w:val="en-US" w:eastAsia="zh-CN" w:bidi="ar"/>
              </w:rPr>
            </w:pPr>
          </w:p>
          <w:p w14:paraId="2FB3F511">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eastAsia" w:ascii="宋体" w:hAnsi="宋体" w:eastAsia="宋体" w:cs="宋体"/>
                <w:i w:val="0"/>
                <w:iCs w:val="0"/>
                <w:color w:val="000000"/>
                <w:kern w:val="0"/>
                <w:sz w:val="21"/>
                <w:szCs w:val="21"/>
                <w:u w:val="none"/>
                <w:lang w:val="en-US" w:eastAsia="zh-CN" w:bidi="ar"/>
              </w:rPr>
            </w:pPr>
          </w:p>
          <w:p w14:paraId="52BBAD43">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eastAsia" w:ascii="宋体" w:hAnsi="宋体" w:eastAsia="宋体" w:cs="宋体"/>
                <w:i w:val="0"/>
                <w:iCs w:val="0"/>
                <w:color w:val="000000"/>
                <w:kern w:val="0"/>
                <w:sz w:val="21"/>
                <w:szCs w:val="21"/>
                <w:u w:val="none"/>
                <w:lang w:val="en-US" w:eastAsia="zh-CN" w:bidi="ar"/>
              </w:rPr>
            </w:pPr>
          </w:p>
          <w:p w14:paraId="70DF7464">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0.04</w:t>
            </w:r>
          </w:p>
          <w:p w14:paraId="030BF99D">
            <w:pPr>
              <w:keepNext w:val="0"/>
              <w:keepLines w:val="0"/>
              <w:pageBreakBefore w:val="0"/>
              <w:widowControl/>
              <w:suppressLineNumbers w:val="0"/>
              <w:kinsoku/>
              <w:wordWrap/>
              <w:overflowPunct/>
              <w:topLinePunct w:val="0"/>
              <w:autoSpaceDE/>
              <w:autoSpaceDN/>
              <w:bidi w:val="0"/>
              <w:adjustRightInd/>
              <w:snapToGrid/>
              <w:ind w:left="0" w:leftChars="0" w:right="0" w:rightChars="0"/>
              <w:jc w:val="both"/>
              <w:textAlignment w:val="center"/>
              <w:rPr>
                <w:rFonts w:hint="eastAsia" w:ascii="宋体" w:hAnsi="宋体" w:eastAsia="宋体" w:cs="宋体"/>
                <w:i w:val="0"/>
                <w:iCs w:val="0"/>
                <w:color w:val="000000"/>
                <w:kern w:val="0"/>
                <w:sz w:val="21"/>
                <w:szCs w:val="21"/>
                <w:u w:val="none"/>
                <w:lang w:val="en-US" w:eastAsia="zh-CN" w:bidi="ar"/>
              </w:rPr>
            </w:pPr>
          </w:p>
        </w:tc>
        <w:tc>
          <w:tcPr>
            <w:tcW w:w="6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499140">
            <w:pPr>
              <w:keepNext w:val="0"/>
              <w:keepLines w:val="0"/>
              <w:pageBreakBefore w:val="0"/>
              <w:widowControl/>
              <w:kinsoku/>
              <w:wordWrap/>
              <w:overflowPunct/>
              <w:topLinePunct w:val="0"/>
              <w:autoSpaceDE/>
              <w:autoSpaceDN/>
              <w:bidi w:val="0"/>
              <w:adjustRightInd/>
              <w:snapToGrid/>
              <w:ind w:left="0" w:leftChars="0" w:right="0" w:rightChars="0"/>
              <w:jc w:val="center"/>
              <w:rPr>
                <w:rFonts w:hint="eastAsia" w:ascii="宋体" w:hAnsi="宋体" w:eastAsia="宋体" w:cs="宋体"/>
                <w:b/>
                <w:bCs/>
                <w:i w:val="0"/>
                <w:iCs w:val="0"/>
                <w:color w:val="000000"/>
                <w:sz w:val="21"/>
                <w:szCs w:val="21"/>
                <w:u w:val="none"/>
                <w:lang w:eastAsia="zh-CN"/>
              </w:rPr>
            </w:pPr>
            <w:r>
              <w:rPr>
                <w:rFonts w:hint="eastAsia" w:ascii="宋体" w:hAnsi="宋体" w:eastAsia="宋体" w:cs="宋体"/>
                <w:b/>
                <w:bCs/>
                <w:i w:val="0"/>
                <w:iCs w:val="0"/>
                <w:color w:val="000000"/>
                <w:sz w:val="21"/>
                <w:szCs w:val="21"/>
                <w:u w:val="none"/>
                <w:lang w:eastAsia="zh-CN"/>
              </w:rPr>
              <w:t>——</w:t>
            </w:r>
          </w:p>
        </w:tc>
      </w:tr>
      <w:tr w14:paraId="17F1A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jc w:val="center"/>
        </w:trPr>
        <w:tc>
          <w:tcPr>
            <w:tcW w:w="4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EA7664">
            <w:pPr>
              <w:keepNext w:val="0"/>
              <w:keepLines w:val="0"/>
              <w:pageBreakBefore w:val="0"/>
              <w:widowControl/>
              <w:kinsoku/>
              <w:wordWrap/>
              <w:overflowPunct/>
              <w:topLinePunct w:val="0"/>
              <w:autoSpaceDE/>
              <w:autoSpaceDN/>
              <w:bidi w:val="0"/>
              <w:adjustRightInd/>
              <w:snapToGrid/>
              <w:ind w:left="0" w:leftChars="0" w:right="0" w:rightChars="0"/>
              <w:jc w:val="center"/>
              <w:rPr>
                <w:rFonts w:hint="eastAsia" w:ascii="宋体" w:hAnsi="宋体" w:eastAsia="宋体" w:cs="宋体"/>
                <w:i w:val="0"/>
                <w:iCs w:val="0"/>
                <w:color w:val="000000"/>
                <w:sz w:val="21"/>
                <w:szCs w:val="21"/>
                <w:u w:val="none"/>
              </w:rPr>
            </w:pPr>
          </w:p>
        </w:tc>
        <w:tc>
          <w:tcPr>
            <w:tcW w:w="10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BBD0B7">
            <w:pPr>
              <w:keepNext w:val="0"/>
              <w:keepLines w:val="0"/>
              <w:pageBreakBefore w:val="0"/>
              <w:widowControl/>
              <w:kinsoku/>
              <w:wordWrap/>
              <w:overflowPunct/>
              <w:topLinePunct w:val="0"/>
              <w:autoSpaceDE/>
              <w:autoSpaceDN/>
              <w:bidi w:val="0"/>
              <w:adjustRightInd/>
              <w:snapToGrid/>
              <w:ind w:left="0" w:leftChars="0" w:right="0" w:rightChars="0"/>
              <w:jc w:val="center"/>
              <w:rPr>
                <w:rFonts w:hint="eastAsia" w:ascii="宋体" w:hAnsi="宋体" w:eastAsia="宋体" w:cs="宋体"/>
                <w:i w:val="0"/>
                <w:iCs w:val="0"/>
                <w:color w:val="000000"/>
                <w:sz w:val="21"/>
                <w:szCs w:val="21"/>
                <w:u w:val="none"/>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8144F">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第二阶梯</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AC289">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154-234（含）</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58486">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宋体" w:hAnsi="宋体" w:eastAsia="宋体" w:cs="宋体"/>
                <w:b w:val="0"/>
                <w:bCs w:val="0"/>
                <w:i w:val="0"/>
                <w:iCs w:val="0"/>
                <w:color w:val="000000"/>
                <w:sz w:val="21"/>
                <w:szCs w:val="21"/>
                <w:u w:val="none"/>
                <w:lang w:val="en-US"/>
              </w:rPr>
            </w:pPr>
            <w:r>
              <w:rPr>
                <w:rFonts w:hint="eastAsia" w:ascii="宋体" w:hAnsi="宋体" w:eastAsia="宋体" w:cs="宋体"/>
                <w:b w:val="0"/>
                <w:bCs w:val="0"/>
                <w:i w:val="0"/>
                <w:iCs w:val="0"/>
                <w:color w:val="000000"/>
                <w:kern w:val="0"/>
                <w:sz w:val="21"/>
                <w:szCs w:val="21"/>
                <w:u w:val="none"/>
                <w:lang w:val="en-US" w:eastAsia="zh-CN" w:bidi="ar"/>
              </w:rPr>
              <w:t>3.21</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23D64">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3.17</w:t>
            </w:r>
          </w:p>
        </w:tc>
        <w:tc>
          <w:tcPr>
            <w:tcW w:w="505" w:type="pct"/>
            <w:vMerge w:val="continue"/>
            <w:tcBorders>
              <w:left w:val="single" w:color="000000" w:sz="4" w:space="0"/>
              <w:right w:val="single" w:color="000000" w:sz="4" w:space="0"/>
            </w:tcBorders>
            <w:shd w:val="clear" w:color="auto" w:fill="auto"/>
            <w:vAlign w:val="center"/>
          </w:tcPr>
          <w:p w14:paraId="040D0A65">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422F22">
            <w:pPr>
              <w:keepNext w:val="0"/>
              <w:keepLines w:val="0"/>
              <w:pageBreakBefore w:val="0"/>
              <w:widowControl/>
              <w:kinsoku/>
              <w:wordWrap/>
              <w:overflowPunct/>
              <w:topLinePunct w:val="0"/>
              <w:autoSpaceDE/>
              <w:autoSpaceDN/>
              <w:bidi w:val="0"/>
              <w:adjustRightInd/>
              <w:snapToGrid/>
              <w:ind w:left="0" w:leftChars="0" w:right="0" w:rightChars="0"/>
              <w:jc w:val="center"/>
              <w:rPr>
                <w:rFonts w:hint="eastAsia" w:ascii="宋体" w:hAnsi="宋体" w:eastAsia="宋体" w:cs="宋体"/>
                <w:b/>
                <w:bCs/>
                <w:i w:val="0"/>
                <w:iCs w:val="0"/>
                <w:color w:val="000000"/>
                <w:sz w:val="21"/>
                <w:szCs w:val="21"/>
                <w:u w:val="none"/>
              </w:rPr>
            </w:pPr>
          </w:p>
        </w:tc>
      </w:tr>
      <w:tr w14:paraId="0CCF3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4" w:hRule="atLeast"/>
          <w:jc w:val="center"/>
        </w:trPr>
        <w:tc>
          <w:tcPr>
            <w:tcW w:w="4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52005C">
            <w:pPr>
              <w:keepNext w:val="0"/>
              <w:keepLines w:val="0"/>
              <w:pageBreakBefore w:val="0"/>
              <w:widowControl/>
              <w:kinsoku/>
              <w:wordWrap/>
              <w:overflowPunct/>
              <w:topLinePunct w:val="0"/>
              <w:autoSpaceDE/>
              <w:autoSpaceDN/>
              <w:bidi w:val="0"/>
              <w:adjustRightInd/>
              <w:snapToGrid/>
              <w:ind w:left="0" w:leftChars="0" w:right="0" w:rightChars="0"/>
              <w:jc w:val="center"/>
              <w:rPr>
                <w:rFonts w:hint="eastAsia" w:ascii="宋体" w:hAnsi="宋体" w:eastAsia="宋体" w:cs="宋体"/>
                <w:i w:val="0"/>
                <w:iCs w:val="0"/>
                <w:color w:val="000000"/>
                <w:sz w:val="21"/>
                <w:szCs w:val="21"/>
                <w:u w:val="none"/>
              </w:rPr>
            </w:pPr>
          </w:p>
        </w:tc>
        <w:tc>
          <w:tcPr>
            <w:tcW w:w="10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C42225">
            <w:pPr>
              <w:keepNext w:val="0"/>
              <w:keepLines w:val="0"/>
              <w:pageBreakBefore w:val="0"/>
              <w:widowControl/>
              <w:kinsoku/>
              <w:wordWrap/>
              <w:overflowPunct/>
              <w:topLinePunct w:val="0"/>
              <w:autoSpaceDE/>
              <w:autoSpaceDN/>
              <w:bidi w:val="0"/>
              <w:adjustRightInd/>
              <w:snapToGrid/>
              <w:ind w:left="0" w:leftChars="0" w:right="0" w:rightChars="0"/>
              <w:jc w:val="center"/>
              <w:rPr>
                <w:rFonts w:hint="eastAsia" w:ascii="宋体" w:hAnsi="宋体" w:eastAsia="宋体" w:cs="宋体"/>
                <w:i w:val="0"/>
                <w:iCs w:val="0"/>
                <w:color w:val="000000"/>
                <w:sz w:val="21"/>
                <w:szCs w:val="21"/>
                <w:u w:val="none"/>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E1E00">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第三阶梯</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43155">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234以上</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EF434">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4.26</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F686A">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4.22</w:t>
            </w:r>
          </w:p>
        </w:tc>
        <w:tc>
          <w:tcPr>
            <w:tcW w:w="505" w:type="pct"/>
            <w:vMerge w:val="continue"/>
            <w:tcBorders>
              <w:left w:val="single" w:color="000000" w:sz="4" w:space="0"/>
              <w:right w:val="single" w:color="000000" w:sz="4" w:space="0"/>
            </w:tcBorders>
            <w:shd w:val="clear" w:color="auto" w:fill="auto"/>
            <w:vAlign w:val="center"/>
          </w:tcPr>
          <w:p w14:paraId="71B66483">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611CE9">
            <w:pPr>
              <w:keepNext w:val="0"/>
              <w:keepLines w:val="0"/>
              <w:pageBreakBefore w:val="0"/>
              <w:widowControl/>
              <w:kinsoku/>
              <w:wordWrap/>
              <w:overflowPunct/>
              <w:topLinePunct w:val="0"/>
              <w:autoSpaceDE/>
              <w:autoSpaceDN/>
              <w:bidi w:val="0"/>
              <w:adjustRightInd/>
              <w:snapToGrid/>
              <w:ind w:left="0" w:leftChars="0" w:right="0" w:rightChars="0"/>
              <w:jc w:val="center"/>
              <w:rPr>
                <w:rFonts w:hint="eastAsia" w:ascii="宋体" w:hAnsi="宋体" w:eastAsia="宋体" w:cs="宋体"/>
                <w:b/>
                <w:bCs/>
                <w:i w:val="0"/>
                <w:iCs w:val="0"/>
                <w:color w:val="000000"/>
                <w:sz w:val="21"/>
                <w:szCs w:val="21"/>
                <w:u w:val="none"/>
              </w:rPr>
            </w:pPr>
          </w:p>
        </w:tc>
      </w:tr>
      <w:tr w14:paraId="3BA2C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jc w:val="center"/>
        </w:trPr>
        <w:tc>
          <w:tcPr>
            <w:tcW w:w="4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8DE51C">
            <w:pPr>
              <w:keepNext w:val="0"/>
              <w:keepLines w:val="0"/>
              <w:pageBreakBefore w:val="0"/>
              <w:widowControl/>
              <w:kinsoku/>
              <w:wordWrap/>
              <w:overflowPunct/>
              <w:topLinePunct w:val="0"/>
              <w:autoSpaceDE/>
              <w:autoSpaceDN/>
              <w:bidi w:val="0"/>
              <w:adjustRightInd/>
              <w:snapToGrid/>
              <w:ind w:left="0" w:leftChars="0" w:right="0" w:rightChars="0"/>
              <w:jc w:val="center"/>
              <w:rPr>
                <w:rFonts w:hint="eastAsia" w:ascii="宋体" w:hAnsi="宋体" w:eastAsia="宋体" w:cs="宋体"/>
                <w:i w:val="0"/>
                <w:iCs w:val="0"/>
                <w:color w:val="000000"/>
                <w:sz w:val="21"/>
                <w:szCs w:val="21"/>
                <w:u w:val="none"/>
              </w:rPr>
            </w:pPr>
          </w:p>
        </w:tc>
        <w:tc>
          <w:tcPr>
            <w:tcW w:w="10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C3B5CC">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已实现污水收集管网覆盖且进行污水集中处理的用户</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FEBEF">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第一阶梯</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4E4DF">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0-154（含）</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1CB8E">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3.00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02F5E">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2.11</w:t>
            </w:r>
          </w:p>
        </w:tc>
        <w:tc>
          <w:tcPr>
            <w:tcW w:w="505" w:type="pct"/>
            <w:vMerge w:val="continue"/>
            <w:tcBorders>
              <w:left w:val="single" w:color="000000" w:sz="4" w:space="0"/>
              <w:right w:val="single" w:color="000000" w:sz="4" w:space="0"/>
            </w:tcBorders>
            <w:shd w:val="clear" w:color="auto" w:fill="auto"/>
            <w:vAlign w:val="center"/>
          </w:tcPr>
          <w:p w14:paraId="2DDDF5D6">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AF3AA7">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0.85</w:t>
            </w:r>
          </w:p>
        </w:tc>
      </w:tr>
      <w:tr w14:paraId="2311F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jc w:val="center"/>
        </w:trPr>
        <w:tc>
          <w:tcPr>
            <w:tcW w:w="4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725BAA">
            <w:pPr>
              <w:keepNext w:val="0"/>
              <w:keepLines w:val="0"/>
              <w:pageBreakBefore w:val="0"/>
              <w:widowControl/>
              <w:kinsoku/>
              <w:wordWrap/>
              <w:overflowPunct/>
              <w:topLinePunct w:val="0"/>
              <w:autoSpaceDE/>
              <w:autoSpaceDN/>
              <w:bidi w:val="0"/>
              <w:adjustRightInd/>
              <w:snapToGrid/>
              <w:ind w:left="0" w:leftChars="0" w:right="0" w:rightChars="0"/>
              <w:jc w:val="center"/>
              <w:rPr>
                <w:rFonts w:hint="eastAsia" w:ascii="宋体" w:hAnsi="宋体" w:eastAsia="宋体" w:cs="宋体"/>
                <w:i w:val="0"/>
                <w:iCs w:val="0"/>
                <w:color w:val="000000"/>
                <w:sz w:val="21"/>
                <w:szCs w:val="21"/>
                <w:u w:val="none"/>
              </w:rPr>
            </w:pPr>
          </w:p>
        </w:tc>
        <w:tc>
          <w:tcPr>
            <w:tcW w:w="10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57FBF3">
            <w:pPr>
              <w:keepNext w:val="0"/>
              <w:keepLines w:val="0"/>
              <w:pageBreakBefore w:val="0"/>
              <w:widowControl/>
              <w:kinsoku/>
              <w:wordWrap/>
              <w:overflowPunct/>
              <w:topLinePunct w:val="0"/>
              <w:autoSpaceDE/>
              <w:autoSpaceDN/>
              <w:bidi w:val="0"/>
              <w:adjustRightInd/>
              <w:snapToGrid/>
              <w:ind w:left="0" w:leftChars="0" w:right="0" w:rightChars="0"/>
              <w:jc w:val="center"/>
              <w:rPr>
                <w:rFonts w:hint="eastAsia" w:ascii="宋体" w:hAnsi="宋体" w:eastAsia="宋体" w:cs="宋体"/>
                <w:i w:val="0"/>
                <w:iCs w:val="0"/>
                <w:color w:val="000000"/>
                <w:sz w:val="21"/>
                <w:szCs w:val="21"/>
                <w:u w:val="none"/>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F3516">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第二阶梯</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8152A">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154-234（含）</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EFBD3">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4.06</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C0F3F">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3.17</w:t>
            </w:r>
          </w:p>
        </w:tc>
        <w:tc>
          <w:tcPr>
            <w:tcW w:w="505" w:type="pct"/>
            <w:vMerge w:val="continue"/>
            <w:tcBorders>
              <w:left w:val="single" w:color="000000" w:sz="4" w:space="0"/>
              <w:right w:val="single" w:color="000000" w:sz="4" w:space="0"/>
            </w:tcBorders>
            <w:shd w:val="clear" w:color="auto" w:fill="auto"/>
            <w:vAlign w:val="center"/>
          </w:tcPr>
          <w:p w14:paraId="2B1862C8">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56FF14">
            <w:pPr>
              <w:keepNext w:val="0"/>
              <w:keepLines w:val="0"/>
              <w:pageBreakBefore w:val="0"/>
              <w:widowControl/>
              <w:kinsoku/>
              <w:wordWrap/>
              <w:overflowPunct/>
              <w:topLinePunct w:val="0"/>
              <w:autoSpaceDE/>
              <w:autoSpaceDN/>
              <w:bidi w:val="0"/>
              <w:adjustRightInd/>
              <w:snapToGrid/>
              <w:ind w:left="0" w:leftChars="0" w:right="0" w:rightChars="0"/>
              <w:jc w:val="center"/>
              <w:rPr>
                <w:rFonts w:hint="eastAsia" w:ascii="宋体" w:hAnsi="宋体" w:eastAsia="宋体" w:cs="宋体"/>
                <w:i w:val="0"/>
                <w:iCs w:val="0"/>
                <w:color w:val="000000"/>
                <w:sz w:val="21"/>
                <w:szCs w:val="21"/>
                <w:u w:val="none"/>
              </w:rPr>
            </w:pPr>
          </w:p>
        </w:tc>
      </w:tr>
      <w:tr w14:paraId="405F8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4" w:hRule="atLeast"/>
          <w:jc w:val="center"/>
        </w:trPr>
        <w:tc>
          <w:tcPr>
            <w:tcW w:w="4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4F5FBA">
            <w:pPr>
              <w:keepNext w:val="0"/>
              <w:keepLines w:val="0"/>
              <w:pageBreakBefore w:val="0"/>
              <w:widowControl/>
              <w:kinsoku/>
              <w:wordWrap/>
              <w:overflowPunct/>
              <w:topLinePunct w:val="0"/>
              <w:autoSpaceDE/>
              <w:autoSpaceDN/>
              <w:bidi w:val="0"/>
              <w:adjustRightInd/>
              <w:snapToGrid/>
              <w:ind w:left="0" w:leftChars="0" w:right="0" w:rightChars="0"/>
              <w:jc w:val="center"/>
              <w:rPr>
                <w:rFonts w:hint="eastAsia" w:ascii="宋体" w:hAnsi="宋体" w:eastAsia="宋体" w:cs="宋体"/>
                <w:i w:val="0"/>
                <w:iCs w:val="0"/>
                <w:color w:val="000000"/>
                <w:sz w:val="21"/>
                <w:szCs w:val="21"/>
                <w:u w:val="none"/>
              </w:rPr>
            </w:pPr>
          </w:p>
        </w:tc>
        <w:tc>
          <w:tcPr>
            <w:tcW w:w="10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60A085">
            <w:pPr>
              <w:keepNext w:val="0"/>
              <w:keepLines w:val="0"/>
              <w:pageBreakBefore w:val="0"/>
              <w:widowControl/>
              <w:kinsoku/>
              <w:wordWrap/>
              <w:overflowPunct/>
              <w:topLinePunct w:val="0"/>
              <w:autoSpaceDE/>
              <w:autoSpaceDN/>
              <w:bidi w:val="0"/>
              <w:adjustRightInd/>
              <w:snapToGrid/>
              <w:ind w:left="0" w:leftChars="0" w:right="0" w:rightChars="0"/>
              <w:jc w:val="center"/>
              <w:rPr>
                <w:rFonts w:hint="eastAsia" w:ascii="宋体" w:hAnsi="宋体" w:eastAsia="宋体" w:cs="宋体"/>
                <w:i w:val="0"/>
                <w:iCs w:val="0"/>
                <w:color w:val="000000"/>
                <w:sz w:val="21"/>
                <w:szCs w:val="21"/>
                <w:u w:val="none"/>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954DB">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第三阶梯</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23CDD">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234以上</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02C2E">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5.11</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9DA48">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4.22</w:t>
            </w:r>
          </w:p>
        </w:tc>
        <w:tc>
          <w:tcPr>
            <w:tcW w:w="505" w:type="pct"/>
            <w:vMerge w:val="continue"/>
            <w:tcBorders>
              <w:left w:val="single" w:color="000000" w:sz="4" w:space="0"/>
              <w:bottom w:val="single" w:color="auto" w:sz="4" w:space="0"/>
              <w:right w:val="single" w:color="000000" w:sz="4" w:space="0"/>
            </w:tcBorders>
            <w:shd w:val="clear" w:color="auto" w:fill="auto"/>
            <w:vAlign w:val="center"/>
          </w:tcPr>
          <w:p w14:paraId="5F07A550">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ABDAE6">
            <w:pPr>
              <w:keepNext w:val="0"/>
              <w:keepLines w:val="0"/>
              <w:pageBreakBefore w:val="0"/>
              <w:widowControl/>
              <w:kinsoku/>
              <w:wordWrap/>
              <w:overflowPunct/>
              <w:topLinePunct w:val="0"/>
              <w:autoSpaceDE/>
              <w:autoSpaceDN/>
              <w:bidi w:val="0"/>
              <w:adjustRightInd/>
              <w:snapToGrid/>
              <w:ind w:left="0" w:leftChars="0" w:right="0" w:rightChars="0"/>
              <w:jc w:val="center"/>
              <w:rPr>
                <w:rFonts w:hint="eastAsia" w:ascii="宋体" w:hAnsi="宋体" w:eastAsia="宋体" w:cs="宋体"/>
                <w:i w:val="0"/>
                <w:iCs w:val="0"/>
                <w:color w:val="000000"/>
                <w:sz w:val="21"/>
                <w:szCs w:val="21"/>
                <w:u w:val="none"/>
              </w:rPr>
            </w:pPr>
          </w:p>
        </w:tc>
      </w:tr>
      <w:tr w14:paraId="5EAE2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jc w:val="center"/>
        </w:trPr>
        <w:tc>
          <w:tcPr>
            <w:tcW w:w="4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8697BF">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执行居民水价的非居民用水</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9A0E6">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未实现污水收集管网覆盖且未进行污水集中处理的用户</w:t>
            </w:r>
          </w:p>
        </w:tc>
        <w:tc>
          <w:tcPr>
            <w:tcW w:w="5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D6948A">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不执行阶梯</w:t>
            </w:r>
          </w:p>
          <w:p w14:paraId="092C9C40">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水价</w:t>
            </w:r>
          </w:p>
        </w:tc>
        <w:tc>
          <w:tcPr>
            <w:tcW w:w="69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E51681">
            <w:pPr>
              <w:keepNext w:val="0"/>
              <w:keepLines w:val="0"/>
              <w:pageBreakBefore w:val="0"/>
              <w:widowControl/>
              <w:kinsoku/>
              <w:wordWrap/>
              <w:overflowPunct/>
              <w:topLinePunct w:val="0"/>
              <w:autoSpaceDE/>
              <w:autoSpaceDN/>
              <w:bidi w:val="0"/>
              <w:adjustRightInd/>
              <w:snapToGrid/>
              <w:ind w:left="0" w:leftChars="0" w:right="0" w:rightChars="0"/>
              <w:jc w:val="center"/>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lang w:eastAsia="zh-CN"/>
              </w:rPr>
              <w:t>——</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11E62">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2.68</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C848F">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2.64</w:t>
            </w:r>
          </w:p>
        </w:tc>
        <w:tc>
          <w:tcPr>
            <w:tcW w:w="505"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BA90C55">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B23DE">
            <w:pPr>
              <w:keepNext w:val="0"/>
              <w:keepLines w:val="0"/>
              <w:pageBreakBefore w:val="0"/>
              <w:widowControl/>
              <w:kinsoku/>
              <w:wordWrap/>
              <w:overflowPunct/>
              <w:topLinePunct w:val="0"/>
              <w:autoSpaceDE/>
              <w:autoSpaceDN/>
              <w:bidi w:val="0"/>
              <w:adjustRightInd/>
              <w:snapToGrid/>
              <w:ind w:left="0" w:leftChars="0" w:right="0" w:rightChars="0"/>
              <w:jc w:val="center"/>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lang w:eastAsia="zh-CN"/>
              </w:rPr>
              <w:t>——</w:t>
            </w:r>
          </w:p>
        </w:tc>
      </w:tr>
      <w:tr w14:paraId="7C806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6" w:hRule="atLeast"/>
          <w:jc w:val="center"/>
        </w:trPr>
        <w:tc>
          <w:tcPr>
            <w:tcW w:w="4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CA8E08">
            <w:pPr>
              <w:keepNext w:val="0"/>
              <w:keepLines w:val="0"/>
              <w:pageBreakBefore w:val="0"/>
              <w:widowControl/>
              <w:kinsoku/>
              <w:wordWrap/>
              <w:overflowPunct/>
              <w:topLinePunct w:val="0"/>
              <w:autoSpaceDE/>
              <w:autoSpaceDN/>
              <w:bidi w:val="0"/>
              <w:adjustRightInd/>
              <w:snapToGrid/>
              <w:ind w:left="0" w:leftChars="0" w:right="0" w:rightChars="0"/>
              <w:jc w:val="center"/>
              <w:rPr>
                <w:rFonts w:hint="eastAsia" w:ascii="宋体" w:hAnsi="宋体" w:eastAsia="宋体" w:cs="宋体"/>
                <w:i w:val="0"/>
                <w:iCs w:val="0"/>
                <w:color w:val="000000"/>
                <w:sz w:val="21"/>
                <w:szCs w:val="21"/>
                <w:u w:val="none"/>
              </w:rPr>
            </w:pP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96220">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已实现污水收集管网覆盖且进行污水集中处理的用户</w:t>
            </w:r>
          </w:p>
        </w:tc>
        <w:tc>
          <w:tcPr>
            <w:tcW w:w="5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903BD4">
            <w:pPr>
              <w:keepNext w:val="0"/>
              <w:keepLines w:val="0"/>
              <w:pageBreakBefore w:val="0"/>
              <w:widowControl/>
              <w:kinsoku/>
              <w:wordWrap/>
              <w:overflowPunct/>
              <w:topLinePunct w:val="0"/>
              <w:autoSpaceDE/>
              <w:autoSpaceDN/>
              <w:bidi w:val="0"/>
              <w:adjustRightInd/>
              <w:snapToGrid/>
              <w:ind w:left="0" w:leftChars="0" w:right="0" w:rightChars="0"/>
              <w:jc w:val="center"/>
              <w:rPr>
                <w:rFonts w:hint="eastAsia" w:ascii="宋体" w:hAnsi="宋体" w:eastAsia="宋体" w:cs="宋体"/>
                <w:i w:val="0"/>
                <w:iCs w:val="0"/>
                <w:color w:val="000000"/>
                <w:sz w:val="21"/>
                <w:szCs w:val="21"/>
                <w:u w:val="none"/>
              </w:rPr>
            </w:pPr>
          </w:p>
        </w:tc>
        <w:tc>
          <w:tcPr>
            <w:tcW w:w="6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8E8C60">
            <w:pPr>
              <w:keepNext w:val="0"/>
              <w:keepLines w:val="0"/>
              <w:pageBreakBefore w:val="0"/>
              <w:widowControl/>
              <w:kinsoku/>
              <w:wordWrap/>
              <w:overflowPunct/>
              <w:topLinePunct w:val="0"/>
              <w:autoSpaceDE/>
              <w:autoSpaceDN/>
              <w:bidi w:val="0"/>
              <w:adjustRightInd/>
              <w:snapToGrid/>
              <w:ind w:left="0" w:leftChars="0" w:right="0" w:rightChars="0"/>
              <w:jc w:val="center"/>
              <w:rPr>
                <w:rFonts w:hint="eastAsia" w:ascii="宋体" w:hAnsi="宋体" w:eastAsia="宋体" w:cs="宋体"/>
                <w:i w:val="0"/>
                <w:iCs w:val="0"/>
                <w:color w:val="000000"/>
                <w:sz w:val="21"/>
                <w:szCs w:val="21"/>
                <w:u w:val="none"/>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52221">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3.53</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500BC">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2.64</w:t>
            </w:r>
          </w:p>
        </w:tc>
        <w:tc>
          <w:tcPr>
            <w:tcW w:w="505"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01D028A">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0E997">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0.85</w:t>
            </w:r>
          </w:p>
        </w:tc>
      </w:tr>
      <w:tr w14:paraId="41CBA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4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84E37B">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其他非居民用水</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57E0B">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未实现污水收集管网覆盖且未进行污水集中处理的用户</w:t>
            </w:r>
          </w:p>
        </w:tc>
        <w:tc>
          <w:tcPr>
            <w:tcW w:w="5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189DFC">
            <w:pPr>
              <w:keepNext w:val="0"/>
              <w:keepLines w:val="0"/>
              <w:pageBreakBefore w:val="0"/>
              <w:widowControl/>
              <w:kinsoku/>
              <w:wordWrap/>
              <w:overflowPunct/>
              <w:topLinePunct w:val="0"/>
              <w:autoSpaceDE/>
              <w:autoSpaceDN/>
              <w:bidi w:val="0"/>
              <w:adjustRightInd/>
              <w:snapToGrid/>
              <w:ind w:left="0" w:leftChars="0" w:right="0" w:rightChars="0"/>
              <w:jc w:val="center"/>
              <w:rPr>
                <w:rFonts w:hint="eastAsia" w:ascii="宋体" w:hAnsi="宋体" w:eastAsia="宋体" w:cs="宋体"/>
                <w:i w:val="0"/>
                <w:iCs w:val="0"/>
                <w:color w:val="000000"/>
                <w:sz w:val="21"/>
                <w:szCs w:val="21"/>
                <w:u w:val="none"/>
              </w:rPr>
            </w:pPr>
          </w:p>
        </w:tc>
        <w:tc>
          <w:tcPr>
            <w:tcW w:w="6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25C393">
            <w:pPr>
              <w:keepNext w:val="0"/>
              <w:keepLines w:val="0"/>
              <w:pageBreakBefore w:val="0"/>
              <w:widowControl/>
              <w:kinsoku/>
              <w:wordWrap/>
              <w:overflowPunct/>
              <w:topLinePunct w:val="0"/>
              <w:autoSpaceDE/>
              <w:autoSpaceDN/>
              <w:bidi w:val="0"/>
              <w:adjustRightInd/>
              <w:snapToGrid/>
              <w:ind w:left="0" w:leftChars="0" w:right="0" w:rightChars="0"/>
              <w:jc w:val="center"/>
              <w:rPr>
                <w:rFonts w:hint="eastAsia" w:ascii="宋体" w:hAnsi="宋体" w:eastAsia="宋体" w:cs="宋体"/>
                <w:i w:val="0"/>
                <w:iCs w:val="0"/>
                <w:color w:val="000000"/>
                <w:sz w:val="21"/>
                <w:szCs w:val="21"/>
                <w:u w:val="none"/>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D4580">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3.60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DD974">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3.20</w:t>
            </w:r>
          </w:p>
        </w:tc>
        <w:tc>
          <w:tcPr>
            <w:tcW w:w="505" w:type="pct"/>
            <w:vMerge w:val="restart"/>
            <w:tcBorders>
              <w:top w:val="single" w:color="auto" w:sz="4" w:space="0"/>
              <w:left w:val="single" w:color="000000" w:sz="4" w:space="0"/>
              <w:right w:val="single" w:color="000000" w:sz="4" w:space="0"/>
            </w:tcBorders>
            <w:shd w:val="clear" w:color="auto" w:fill="auto"/>
            <w:vAlign w:val="center"/>
          </w:tcPr>
          <w:p w14:paraId="129C98A2">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0.40</w:t>
            </w:r>
          </w:p>
        </w:tc>
        <w:tc>
          <w:tcPr>
            <w:tcW w:w="6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0CBB6">
            <w:pPr>
              <w:keepNext w:val="0"/>
              <w:keepLines w:val="0"/>
              <w:pageBreakBefore w:val="0"/>
              <w:widowControl/>
              <w:kinsoku/>
              <w:wordWrap/>
              <w:overflowPunct/>
              <w:topLinePunct w:val="0"/>
              <w:autoSpaceDE/>
              <w:autoSpaceDN/>
              <w:bidi w:val="0"/>
              <w:adjustRightInd/>
              <w:snapToGrid/>
              <w:ind w:left="0" w:leftChars="0" w:right="0" w:rightChars="0"/>
              <w:jc w:val="center"/>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lang w:eastAsia="zh-CN"/>
              </w:rPr>
              <w:t>——</w:t>
            </w:r>
          </w:p>
        </w:tc>
      </w:tr>
      <w:tr w14:paraId="57DA1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jc w:val="center"/>
        </w:trPr>
        <w:tc>
          <w:tcPr>
            <w:tcW w:w="4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00EE51">
            <w:pPr>
              <w:keepNext w:val="0"/>
              <w:keepLines w:val="0"/>
              <w:pageBreakBefore w:val="0"/>
              <w:widowControl/>
              <w:kinsoku/>
              <w:wordWrap/>
              <w:overflowPunct/>
              <w:topLinePunct w:val="0"/>
              <w:autoSpaceDE/>
              <w:autoSpaceDN/>
              <w:bidi w:val="0"/>
              <w:adjustRightInd/>
              <w:snapToGrid/>
              <w:ind w:left="0" w:leftChars="0" w:right="0" w:rightChars="0"/>
              <w:jc w:val="center"/>
              <w:rPr>
                <w:rFonts w:hint="eastAsia" w:ascii="宋体" w:hAnsi="宋体" w:eastAsia="宋体" w:cs="宋体"/>
                <w:i w:val="0"/>
                <w:iCs w:val="0"/>
                <w:color w:val="000000"/>
                <w:sz w:val="21"/>
                <w:szCs w:val="21"/>
                <w:u w:val="none"/>
              </w:rPr>
            </w:pP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F812E">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已实现污水收集管网覆盖且进行污水集中处理的用户</w:t>
            </w:r>
          </w:p>
        </w:tc>
        <w:tc>
          <w:tcPr>
            <w:tcW w:w="5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3C39B7">
            <w:pPr>
              <w:keepNext w:val="0"/>
              <w:keepLines w:val="0"/>
              <w:pageBreakBefore w:val="0"/>
              <w:widowControl/>
              <w:kinsoku/>
              <w:wordWrap/>
              <w:overflowPunct/>
              <w:topLinePunct w:val="0"/>
              <w:autoSpaceDE/>
              <w:autoSpaceDN/>
              <w:bidi w:val="0"/>
              <w:adjustRightInd/>
              <w:snapToGrid/>
              <w:ind w:left="0" w:leftChars="0" w:right="0" w:rightChars="0"/>
              <w:jc w:val="center"/>
              <w:rPr>
                <w:rFonts w:hint="eastAsia" w:ascii="宋体" w:hAnsi="宋体" w:eastAsia="宋体" w:cs="宋体"/>
                <w:i w:val="0"/>
                <w:iCs w:val="0"/>
                <w:color w:val="000000"/>
                <w:sz w:val="21"/>
                <w:szCs w:val="21"/>
                <w:u w:val="none"/>
              </w:rPr>
            </w:pPr>
          </w:p>
        </w:tc>
        <w:tc>
          <w:tcPr>
            <w:tcW w:w="6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D6C02F">
            <w:pPr>
              <w:keepNext w:val="0"/>
              <w:keepLines w:val="0"/>
              <w:pageBreakBefore w:val="0"/>
              <w:widowControl/>
              <w:kinsoku/>
              <w:wordWrap/>
              <w:overflowPunct/>
              <w:topLinePunct w:val="0"/>
              <w:autoSpaceDE/>
              <w:autoSpaceDN/>
              <w:bidi w:val="0"/>
              <w:adjustRightInd/>
              <w:snapToGrid/>
              <w:ind w:left="0" w:leftChars="0" w:right="0" w:rightChars="0"/>
              <w:jc w:val="center"/>
              <w:rPr>
                <w:rFonts w:hint="eastAsia" w:ascii="宋体" w:hAnsi="宋体" w:eastAsia="宋体" w:cs="宋体"/>
                <w:i w:val="0"/>
                <w:iCs w:val="0"/>
                <w:color w:val="000000"/>
                <w:sz w:val="21"/>
                <w:szCs w:val="21"/>
                <w:u w:val="none"/>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FDB35">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宋体" w:hAnsi="宋体" w:eastAsia="宋体" w:cs="宋体"/>
                <w:i w:val="0"/>
                <w:iCs w:val="0"/>
                <w:color w:val="000000"/>
                <w:sz w:val="21"/>
                <w:szCs w:val="21"/>
                <w:highlight w:val="none"/>
                <w:u w:val="none"/>
                <w:lang w:val="en-US"/>
              </w:rPr>
            </w:pPr>
            <w:r>
              <w:rPr>
                <w:rFonts w:hint="eastAsia" w:ascii="宋体" w:hAnsi="宋体" w:eastAsia="宋体" w:cs="宋体"/>
                <w:i w:val="0"/>
                <w:iCs w:val="0"/>
                <w:color w:val="000000"/>
                <w:kern w:val="0"/>
                <w:sz w:val="21"/>
                <w:szCs w:val="21"/>
                <w:highlight w:val="none"/>
                <w:u w:val="none"/>
                <w:lang w:val="en-US" w:eastAsia="zh-CN" w:bidi="ar"/>
              </w:rPr>
              <w:t>4.80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8DF32">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3.20</w:t>
            </w:r>
          </w:p>
        </w:tc>
        <w:tc>
          <w:tcPr>
            <w:tcW w:w="505"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33BCE4A">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E4B1E">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1.20</w:t>
            </w:r>
          </w:p>
        </w:tc>
      </w:tr>
      <w:tr w14:paraId="26194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jc w:val="center"/>
        </w:trPr>
        <w:tc>
          <w:tcPr>
            <w:tcW w:w="4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EFD1E7">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特种用水</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901C8">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未实现污水收集管网覆盖且未进行污水集中处理的用户</w:t>
            </w:r>
          </w:p>
        </w:tc>
        <w:tc>
          <w:tcPr>
            <w:tcW w:w="5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87F835">
            <w:pPr>
              <w:keepNext w:val="0"/>
              <w:keepLines w:val="0"/>
              <w:pageBreakBefore w:val="0"/>
              <w:widowControl/>
              <w:kinsoku/>
              <w:wordWrap/>
              <w:overflowPunct/>
              <w:topLinePunct w:val="0"/>
              <w:autoSpaceDE/>
              <w:autoSpaceDN/>
              <w:bidi w:val="0"/>
              <w:adjustRightInd/>
              <w:snapToGrid/>
              <w:ind w:left="0" w:leftChars="0" w:right="0" w:rightChars="0"/>
              <w:jc w:val="center"/>
              <w:rPr>
                <w:rFonts w:hint="eastAsia" w:ascii="宋体" w:hAnsi="宋体" w:eastAsia="宋体" w:cs="宋体"/>
                <w:i w:val="0"/>
                <w:iCs w:val="0"/>
                <w:color w:val="000000"/>
                <w:sz w:val="21"/>
                <w:szCs w:val="21"/>
                <w:u w:val="none"/>
              </w:rPr>
            </w:pPr>
          </w:p>
        </w:tc>
        <w:tc>
          <w:tcPr>
            <w:tcW w:w="6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289D33">
            <w:pPr>
              <w:keepNext w:val="0"/>
              <w:keepLines w:val="0"/>
              <w:pageBreakBefore w:val="0"/>
              <w:widowControl/>
              <w:kinsoku/>
              <w:wordWrap/>
              <w:overflowPunct/>
              <w:topLinePunct w:val="0"/>
              <w:autoSpaceDE/>
              <w:autoSpaceDN/>
              <w:bidi w:val="0"/>
              <w:adjustRightInd/>
              <w:snapToGrid/>
              <w:ind w:left="0" w:leftChars="0" w:right="0" w:rightChars="0"/>
              <w:jc w:val="center"/>
              <w:rPr>
                <w:rFonts w:hint="eastAsia" w:ascii="宋体" w:hAnsi="宋体" w:eastAsia="宋体" w:cs="宋体"/>
                <w:i w:val="0"/>
                <w:iCs w:val="0"/>
                <w:color w:val="000000"/>
                <w:sz w:val="21"/>
                <w:szCs w:val="21"/>
                <w:u w:val="none"/>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7E5DC">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宋体" w:hAnsi="宋体" w:eastAsia="宋体" w:cs="宋体"/>
                <w:i w:val="0"/>
                <w:iCs w:val="0"/>
                <w:color w:val="000000"/>
                <w:sz w:val="21"/>
                <w:szCs w:val="21"/>
                <w:highlight w:val="none"/>
                <w:u w:val="none"/>
                <w:lang w:val="en-US"/>
              </w:rPr>
            </w:pPr>
            <w:r>
              <w:rPr>
                <w:rFonts w:hint="eastAsia" w:ascii="宋体" w:hAnsi="宋体" w:eastAsia="宋体" w:cs="宋体"/>
                <w:i w:val="0"/>
                <w:iCs w:val="0"/>
                <w:color w:val="000000"/>
                <w:kern w:val="0"/>
                <w:sz w:val="21"/>
                <w:szCs w:val="21"/>
                <w:highlight w:val="none"/>
                <w:u w:val="none"/>
                <w:lang w:val="en-US" w:eastAsia="zh-CN" w:bidi="ar"/>
              </w:rPr>
              <w:t>14.00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B627A">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9.00</w:t>
            </w:r>
          </w:p>
        </w:tc>
        <w:tc>
          <w:tcPr>
            <w:tcW w:w="505" w:type="pct"/>
            <w:vMerge w:val="restart"/>
            <w:tcBorders>
              <w:top w:val="single" w:color="auto" w:sz="4" w:space="0"/>
              <w:left w:val="single" w:color="000000" w:sz="4" w:space="0"/>
              <w:right w:val="single" w:color="000000" w:sz="4" w:space="0"/>
            </w:tcBorders>
            <w:shd w:val="clear" w:color="auto" w:fill="auto"/>
            <w:vAlign w:val="center"/>
          </w:tcPr>
          <w:p w14:paraId="429484A5">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5.00</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B506B">
            <w:pPr>
              <w:keepNext w:val="0"/>
              <w:keepLines w:val="0"/>
              <w:pageBreakBefore w:val="0"/>
              <w:widowControl/>
              <w:kinsoku/>
              <w:wordWrap/>
              <w:overflowPunct/>
              <w:topLinePunct w:val="0"/>
              <w:autoSpaceDE/>
              <w:autoSpaceDN/>
              <w:bidi w:val="0"/>
              <w:adjustRightInd/>
              <w:snapToGrid/>
              <w:ind w:left="0" w:leftChars="0" w:right="0" w:rightChars="0"/>
              <w:jc w:val="center"/>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lang w:eastAsia="zh-CN"/>
              </w:rPr>
              <w:t>——</w:t>
            </w:r>
          </w:p>
        </w:tc>
      </w:tr>
      <w:tr w14:paraId="79CDE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6" w:hRule="atLeast"/>
          <w:jc w:val="center"/>
        </w:trPr>
        <w:tc>
          <w:tcPr>
            <w:tcW w:w="4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DC437B">
            <w:pPr>
              <w:keepNext w:val="0"/>
              <w:keepLines w:val="0"/>
              <w:pageBreakBefore w:val="0"/>
              <w:widowControl/>
              <w:kinsoku/>
              <w:wordWrap/>
              <w:overflowPunct/>
              <w:topLinePunct w:val="0"/>
              <w:autoSpaceDE/>
              <w:autoSpaceDN/>
              <w:bidi w:val="0"/>
              <w:adjustRightInd/>
              <w:snapToGrid/>
              <w:ind w:left="0" w:leftChars="0" w:right="0" w:rightChars="0"/>
              <w:jc w:val="center"/>
              <w:rPr>
                <w:rFonts w:hint="eastAsia" w:ascii="宋体" w:hAnsi="宋体" w:eastAsia="宋体" w:cs="宋体"/>
                <w:i w:val="0"/>
                <w:iCs w:val="0"/>
                <w:color w:val="000000"/>
                <w:sz w:val="21"/>
                <w:szCs w:val="21"/>
                <w:u w:val="none"/>
              </w:rPr>
            </w:pP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731FD">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已实现污水收集管网覆盖且进行污水集中处理的用户</w:t>
            </w:r>
          </w:p>
        </w:tc>
        <w:tc>
          <w:tcPr>
            <w:tcW w:w="5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DF5510">
            <w:pPr>
              <w:keepNext w:val="0"/>
              <w:keepLines w:val="0"/>
              <w:pageBreakBefore w:val="0"/>
              <w:widowControl/>
              <w:kinsoku/>
              <w:wordWrap/>
              <w:overflowPunct/>
              <w:topLinePunct w:val="0"/>
              <w:autoSpaceDE/>
              <w:autoSpaceDN/>
              <w:bidi w:val="0"/>
              <w:adjustRightInd/>
              <w:snapToGrid/>
              <w:ind w:left="0" w:leftChars="0" w:right="0" w:rightChars="0"/>
              <w:jc w:val="center"/>
              <w:rPr>
                <w:rFonts w:hint="eastAsia" w:ascii="宋体" w:hAnsi="宋体" w:eastAsia="宋体" w:cs="宋体"/>
                <w:i w:val="0"/>
                <w:iCs w:val="0"/>
                <w:color w:val="000000"/>
                <w:sz w:val="21"/>
                <w:szCs w:val="21"/>
                <w:u w:val="none"/>
              </w:rPr>
            </w:pPr>
          </w:p>
        </w:tc>
        <w:tc>
          <w:tcPr>
            <w:tcW w:w="6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C10775">
            <w:pPr>
              <w:keepNext w:val="0"/>
              <w:keepLines w:val="0"/>
              <w:pageBreakBefore w:val="0"/>
              <w:widowControl/>
              <w:kinsoku/>
              <w:wordWrap/>
              <w:overflowPunct/>
              <w:topLinePunct w:val="0"/>
              <w:autoSpaceDE/>
              <w:autoSpaceDN/>
              <w:bidi w:val="0"/>
              <w:adjustRightInd/>
              <w:snapToGrid/>
              <w:ind w:left="0" w:leftChars="0" w:right="0" w:rightChars="0"/>
              <w:jc w:val="center"/>
              <w:rPr>
                <w:rFonts w:hint="eastAsia" w:ascii="宋体" w:hAnsi="宋体" w:eastAsia="宋体" w:cs="宋体"/>
                <w:i w:val="0"/>
                <w:iCs w:val="0"/>
                <w:color w:val="000000"/>
                <w:sz w:val="21"/>
                <w:szCs w:val="21"/>
                <w:u w:val="none"/>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F05EC">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15.20</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94FAB">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9.00</w:t>
            </w:r>
          </w:p>
        </w:tc>
        <w:tc>
          <w:tcPr>
            <w:tcW w:w="505" w:type="pct"/>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28014E78">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00615">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1.20</w:t>
            </w:r>
          </w:p>
        </w:tc>
      </w:tr>
      <w:tr w14:paraId="68E51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1" w:hRule="atLeast"/>
          <w:jc w:val="center"/>
        </w:trPr>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60A26">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备注</w:t>
            </w:r>
          </w:p>
        </w:tc>
        <w:tc>
          <w:tcPr>
            <w:tcW w:w="455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60283A2">
            <w:pPr>
              <w:bidi w:val="0"/>
              <w:ind w:left="0" w:leftChars="0" w:firstLine="0"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一、</w:t>
            </w:r>
            <w:r>
              <w:rPr>
                <w:rFonts w:hint="eastAsia" w:ascii="宋体" w:hAnsi="宋体" w:eastAsia="宋体" w:cs="宋体"/>
                <w:color w:val="000000" w:themeColor="text1"/>
                <w:sz w:val="21"/>
                <w:szCs w:val="21"/>
                <w14:textFill>
                  <w14:solidFill>
                    <w14:schemeClr w14:val="tx1"/>
                  </w14:solidFill>
                </w14:textFill>
              </w:rPr>
              <w:t>执行居民</w:t>
            </w:r>
            <w:r>
              <w:rPr>
                <w:rFonts w:hint="eastAsia" w:ascii="宋体" w:hAnsi="宋体" w:eastAsia="宋体" w:cs="宋体"/>
                <w:color w:val="000000" w:themeColor="text1"/>
                <w:sz w:val="21"/>
                <w:szCs w:val="21"/>
                <w:lang w:val="en-US" w:eastAsia="zh-CN"/>
                <w14:textFill>
                  <w14:solidFill>
                    <w14:schemeClr w14:val="tx1"/>
                  </w14:solidFill>
                </w14:textFill>
              </w:rPr>
              <w:t>生活</w:t>
            </w:r>
            <w:r>
              <w:rPr>
                <w:rFonts w:hint="eastAsia" w:ascii="宋体" w:hAnsi="宋体" w:eastAsia="宋体" w:cs="宋体"/>
                <w:color w:val="000000" w:themeColor="text1"/>
                <w:sz w:val="21"/>
                <w:szCs w:val="21"/>
                <w14:textFill>
                  <w14:solidFill>
                    <w14:schemeClr w14:val="tx1"/>
                  </w14:solidFill>
                </w14:textFill>
              </w:rPr>
              <w:t>用水价格的范围：</w:t>
            </w:r>
            <w:r>
              <w:rPr>
                <w:rFonts w:hint="eastAsia" w:ascii="宋体" w:hAnsi="宋体" w:eastAsia="宋体" w:cs="宋体"/>
                <w:b w:val="0"/>
                <w:bCs w:val="0"/>
                <w:color w:val="333333"/>
                <w:sz w:val="21"/>
                <w:szCs w:val="21"/>
              </w:rPr>
              <w:t>居民住宅家庭的日常生活用水</w:t>
            </w:r>
            <w:r>
              <w:rPr>
                <w:rFonts w:hint="eastAsia" w:ascii="宋体" w:hAnsi="宋体" w:eastAsia="宋体" w:cs="宋体"/>
                <w:color w:val="000000" w:themeColor="text1"/>
                <w:sz w:val="21"/>
                <w:szCs w:val="21"/>
                <w14:textFill>
                  <w14:solidFill>
                    <w14:schemeClr w14:val="tx1"/>
                  </w14:solidFill>
                </w14:textFill>
              </w:rPr>
              <w:t>。</w:t>
            </w:r>
          </w:p>
          <w:p w14:paraId="2BAF3143">
            <w:pPr>
              <w:bidi w:val="0"/>
              <w:ind w:left="0" w:leftChars="0" w:firstLine="0" w:firstLineChars="0"/>
              <w:rPr>
                <w:rFonts w:hint="eastAsia" w:ascii="宋体" w:hAnsi="宋体" w:eastAsia="宋体" w:cs="宋体"/>
                <w:color w:val="auto"/>
                <w:sz w:val="21"/>
                <w:szCs w:val="21"/>
                <w:lang w:val="en-US" w:eastAsia="zh-CN"/>
              </w:rPr>
            </w:pPr>
            <w:r>
              <w:rPr>
                <w:rFonts w:hint="eastAsia" w:ascii="宋体" w:hAnsi="宋体" w:eastAsia="宋体" w:cs="宋体"/>
                <w:color w:val="000000" w:themeColor="text1"/>
                <w:sz w:val="21"/>
                <w:szCs w:val="21"/>
                <w:lang w:val="en-US" w:eastAsia="zh-CN"/>
                <w14:textFill>
                  <w14:solidFill>
                    <w14:schemeClr w14:val="tx1"/>
                  </w14:solidFill>
                </w14:textFill>
              </w:rPr>
              <w:t>二、</w:t>
            </w:r>
            <w:r>
              <w:rPr>
                <w:rFonts w:hint="eastAsia" w:ascii="宋体" w:hAnsi="宋体" w:eastAsia="宋体" w:cs="宋体"/>
                <w:i w:val="0"/>
                <w:iCs w:val="0"/>
                <w:caps w:val="0"/>
                <w:color w:val="auto"/>
                <w:spacing w:val="0"/>
                <w:sz w:val="21"/>
                <w:szCs w:val="21"/>
                <w:shd w:val="clear" w:fill="FFFFFF"/>
              </w:rPr>
              <w:t>执行居民用水价格的非居民用户的范围</w:t>
            </w:r>
            <w:r>
              <w:rPr>
                <w:rFonts w:hint="eastAsia" w:ascii="宋体" w:hAnsi="宋体" w:eastAsia="宋体" w:cs="宋体"/>
                <w:b w:val="0"/>
                <w:bCs w:val="0"/>
                <w:color w:val="auto"/>
                <w:sz w:val="21"/>
                <w:szCs w:val="21"/>
                <w:lang w:val="en-US" w:eastAsia="zh-CN"/>
              </w:rPr>
              <w:t>：</w:t>
            </w:r>
            <w:r>
              <w:rPr>
                <w:rFonts w:hint="eastAsia" w:ascii="宋体" w:hAnsi="宋体" w:eastAsia="宋体" w:cs="宋体"/>
                <w:b w:val="0"/>
                <w:bCs w:val="0"/>
                <w:color w:val="auto"/>
                <w:sz w:val="21"/>
                <w:szCs w:val="21"/>
              </w:rPr>
              <w:t>学校教学和学生生活用水、养老机构和残疾人托养机构等社会福利场所生活用水、宗教场所生活用水、社区组织工作用房和居民公益性服务设施用水、 托育机构</w:t>
            </w:r>
            <w:r>
              <w:rPr>
                <w:rFonts w:hint="eastAsia" w:ascii="宋体" w:hAnsi="宋体" w:eastAsia="宋体" w:cs="宋体"/>
                <w:b w:val="0"/>
                <w:bCs w:val="0"/>
                <w:color w:val="auto"/>
                <w:sz w:val="21"/>
                <w:szCs w:val="21"/>
                <w:lang w:val="en-US" w:eastAsia="zh-CN"/>
              </w:rPr>
              <w:t>用水</w:t>
            </w:r>
            <w:r>
              <w:rPr>
                <w:rFonts w:hint="eastAsia" w:ascii="宋体" w:hAnsi="宋体" w:eastAsia="宋体" w:cs="宋体"/>
                <w:b w:val="0"/>
                <w:bCs w:val="0"/>
                <w:color w:val="auto"/>
                <w:sz w:val="21"/>
                <w:szCs w:val="21"/>
              </w:rPr>
              <w:t>、利用非居住存量土地和非居住存量房屋建设保障性租赁住房的租赁住户</w:t>
            </w:r>
            <w:r>
              <w:rPr>
                <w:rFonts w:hint="eastAsia" w:ascii="宋体" w:hAnsi="宋体" w:eastAsia="宋体" w:cs="宋体"/>
                <w:b w:val="0"/>
                <w:bCs w:val="0"/>
                <w:color w:val="auto"/>
                <w:sz w:val="21"/>
                <w:szCs w:val="21"/>
                <w:lang w:val="en-US" w:eastAsia="zh-CN"/>
              </w:rPr>
              <w:t>用水</w:t>
            </w:r>
            <w:r>
              <w:rPr>
                <w:rFonts w:hint="eastAsia" w:ascii="宋体" w:hAnsi="宋体" w:eastAsia="宋体" w:cs="宋体"/>
                <w:color w:val="auto"/>
                <w:sz w:val="21"/>
                <w:szCs w:val="21"/>
                <w:lang w:val="en-US" w:eastAsia="zh-CN"/>
              </w:rPr>
              <w:t>等，</w:t>
            </w:r>
            <w:r>
              <w:rPr>
                <w:rFonts w:hint="eastAsia" w:ascii="宋体" w:hAnsi="宋体" w:eastAsia="宋体" w:cs="宋体"/>
                <w:i w:val="0"/>
                <w:iCs w:val="0"/>
                <w:caps w:val="0"/>
                <w:color w:val="auto"/>
                <w:spacing w:val="0"/>
                <w:sz w:val="21"/>
                <w:szCs w:val="21"/>
                <w:shd w:val="clear" w:fill="FFFFFF"/>
              </w:rPr>
              <w:t>上述各类用水根据其对应的行业主管部门明确的认定标准及办法执行。</w:t>
            </w:r>
          </w:p>
          <w:p w14:paraId="46F5957E">
            <w:pPr>
              <w:bidi w:val="0"/>
              <w:ind w:left="0" w:leftChars="0" w:firstLine="0"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三、</w:t>
            </w:r>
            <w:r>
              <w:rPr>
                <w:rFonts w:hint="eastAsia" w:ascii="宋体" w:hAnsi="宋体" w:eastAsia="宋体" w:cs="宋体"/>
                <w:color w:val="000000" w:themeColor="text1"/>
                <w:sz w:val="21"/>
                <w:szCs w:val="21"/>
                <w14:textFill>
                  <w14:solidFill>
                    <w14:schemeClr w14:val="tx1"/>
                  </w14:solidFill>
                </w14:textFill>
              </w:rPr>
              <w:t>执行非居民用水价格的范围</w:t>
            </w:r>
            <w:r>
              <w:rPr>
                <w:rFonts w:hint="eastAsia" w:ascii="宋体" w:hAnsi="宋体" w:cs="宋体"/>
                <w:color w:val="000000" w:themeColor="text1"/>
                <w:sz w:val="21"/>
                <w:szCs w:val="21"/>
                <w:lang w:eastAsia="zh-CN"/>
                <w14:textFill>
                  <w14:solidFill>
                    <w14:schemeClr w14:val="tx1"/>
                  </w14:solidFill>
                </w14:textFill>
              </w:rPr>
              <w:t>：</w:t>
            </w:r>
            <w:r>
              <w:rPr>
                <w:rFonts w:hint="eastAsia" w:ascii="宋体" w:hAnsi="宋体" w:eastAsia="宋体" w:cs="宋体"/>
                <w:b w:val="0"/>
                <w:bCs w:val="0"/>
                <w:color w:val="333333"/>
                <w:sz w:val="21"/>
                <w:szCs w:val="21"/>
              </w:rPr>
              <w:t>工业、建筑业、经营服务用水和行政事业单位用水、市政用水</w:t>
            </w:r>
            <w:r>
              <w:rPr>
                <w:rFonts w:hint="eastAsia" w:ascii="宋体" w:hAnsi="宋体" w:cs="宋体"/>
                <w:b w:val="0"/>
                <w:bCs w:val="0"/>
                <w:color w:val="333333"/>
                <w:sz w:val="21"/>
                <w:szCs w:val="21"/>
                <w:lang w:eastAsia="zh-CN"/>
              </w:rPr>
              <w:t>（</w:t>
            </w:r>
            <w:r>
              <w:rPr>
                <w:rFonts w:hint="eastAsia" w:ascii="宋体" w:hAnsi="宋体" w:eastAsia="宋体" w:cs="宋体"/>
                <w:b w:val="0"/>
                <w:bCs w:val="0"/>
                <w:color w:val="333333"/>
                <w:sz w:val="21"/>
                <w:szCs w:val="21"/>
              </w:rPr>
              <w:t>环卫、绿化</w:t>
            </w:r>
            <w:r>
              <w:rPr>
                <w:rFonts w:hint="eastAsia" w:ascii="宋体" w:hAnsi="宋体" w:cs="宋体"/>
                <w:b w:val="0"/>
                <w:bCs w:val="0"/>
                <w:color w:val="333333"/>
                <w:sz w:val="21"/>
                <w:szCs w:val="21"/>
                <w:lang w:eastAsia="zh-CN"/>
              </w:rPr>
              <w:t>）</w:t>
            </w:r>
            <w:r>
              <w:rPr>
                <w:rFonts w:hint="eastAsia" w:ascii="宋体" w:hAnsi="宋体" w:eastAsia="宋体" w:cs="宋体"/>
                <w:b w:val="0"/>
                <w:bCs w:val="0"/>
                <w:color w:val="333333"/>
                <w:sz w:val="21"/>
                <w:szCs w:val="21"/>
              </w:rPr>
              <w:t>、生态用水、消防用水及其它非居民用水等</w:t>
            </w:r>
            <w:r>
              <w:rPr>
                <w:rFonts w:hint="eastAsia" w:ascii="宋体" w:hAnsi="宋体" w:eastAsia="宋体" w:cs="宋体"/>
                <w:color w:val="000000" w:themeColor="text1"/>
                <w:sz w:val="21"/>
                <w:szCs w:val="21"/>
                <w14:textFill>
                  <w14:solidFill>
                    <w14:schemeClr w14:val="tx1"/>
                  </w14:solidFill>
                </w14:textFill>
              </w:rPr>
              <w:t>。</w:t>
            </w:r>
          </w:p>
          <w:p w14:paraId="27E68C40">
            <w:pPr>
              <w:bidi w:val="0"/>
              <w:ind w:left="0" w:leftChars="0" w:firstLine="0" w:firstLineChars="0"/>
              <w:rPr>
                <w:rFonts w:hint="eastAsia" w:ascii="宋体" w:hAnsi="宋体" w:eastAsia="宋体" w:cs="宋体"/>
                <w:i w:val="0"/>
                <w:iCs w:val="0"/>
                <w:color w:val="000000"/>
                <w:szCs w:val="21"/>
                <w:u w:val="none"/>
                <w:lang w:val="en-US"/>
              </w:rPr>
            </w:pPr>
            <w:r>
              <w:rPr>
                <w:rFonts w:hint="eastAsia" w:ascii="宋体" w:hAnsi="宋体" w:eastAsia="宋体" w:cs="宋体"/>
                <w:color w:val="000000" w:themeColor="text1"/>
                <w:lang w:val="en-US" w:eastAsia="zh-CN"/>
                <w14:textFill>
                  <w14:solidFill>
                    <w14:schemeClr w14:val="tx1"/>
                  </w14:solidFill>
                </w14:textFill>
              </w:rPr>
              <w:t>四、</w:t>
            </w:r>
            <w:r>
              <w:rPr>
                <w:rFonts w:hint="eastAsia" w:ascii="宋体" w:hAnsi="宋体" w:eastAsia="宋体" w:cs="宋体"/>
                <w:color w:val="000000" w:themeColor="text1"/>
                <w14:textFill>
                  <w14:solidFill>
                    <w14:schemeClr w14:val="tx1"/>
                  </w14:solidFill>
                </w14:textFill>
              </w:rPr>
              <w:t>执行特种用水价格的范围：</w:t>
            </w:r>
            <w:r>
              <w:rPr>
                <w:rFonts w:hint="eastAsia" w:ascii="宋体" w:hAnsi="宋体" w:eastAsia="宋体" w:cs="宋体"/>
                <w:b w:val="0"/>
                <w:bCs w:val="0"/>
                <w:color w:val="333333"/>
                <w:sz w:val="21"/>
                <w:szCs w:val="21"/>
              </w:rPr>
              <w:t>洗车、洗浴、以自来水为原料的净水生产、高尔夫球场用水等</w:t>
            </w: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color w:val="000000" w:themeColor="text1"/>
                <w:lang w:val="en-US" w:eastAsia="zh-CN"/>
                <w14:textFill>
                  <w14:solidFill>
                    <w14:schemeClr w14:val="tx1"/>
                  </w14:solidFill>
                </w14:textFill>
              </w:rPr>
              <w:t>特种用水用户由区水行政主管部门结合实际情况确定</w:t>
            </w:r>
            <w:r>
              <w:rPr>
                <w:rFonts w:hint="eastAsia" w:ascii="宋体" w:hAnsi="宋体" w:eastAsia="宋体" w:cs="宋体"/>
                <w:lang w:val="en-US" w:eastAsia="zh-CN"/>
              </w:rPr>
              <w:t>。</w:t>
            </w:r>
          </w:p>
        </w:tc>
      </w:tr>
    </w:tbl>
    <w:p w14:paraId="068A8AE7"/>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F8802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rPr>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2026-01-16T01:04:55Z</dcterms:created>
  <dc:creator>Administrator</dc:creator>
  <cp:lastModifiedBy>WPS_1672750910</cp:lastModifiedBy>
  <dcterms:modified xsi:type="dcterms:W3CDTF">2026-01-16T01:05:10Z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eyJoZGlkIjoiOTFiZTdlMzQyMTAyNzA4ZGMxZGEyZTI0N2VkNThkZTUiLCJ1c2VySWQiOiIxNDY1NTI2MDYyIn0=</vt:lpwstr>
  </property>
  <property fmtid="{D5CDD505-2E9C-101B-9397-08002B2CF9AE}" pid="4" name="ICV">
    <vt:lpwstr>5AFD77B63EC6422EB950EF2C6E770A3F_12</vt:lpwstr>
  </property>
</Properties>
</file>