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4EB4">
      <w:pPr>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历城区公共就业服务机构地址及联系电话</w:t>
      </w:r>
    </w:p>
    <w:p w14:paraId="5509928F"/>
    <w:tbl>
      <w:tblPr>
        <w:tblStyle w:val="3"/>
        <w:tblW w:w="9209"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008"/>
        <w:gridCol w:w="3599"/>
        <w:gridCol w:w="2602"/>
      </w:tblGrid>
      <w:tr w14:paraId="2BEF0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5C694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ascii="Calibri" w:hAnsi="Calibri" w:cs="Calibri"/>
                <w:sz w:val="24"/>
                <w:szCs w:val="24"/>
              </w:rPr>
            </w:pPr>
            <w:r>
              <w:rPr>
                <w:rFonts w:hint="eastAsia" w:ascii="微软雅黑" w:hAnsi="微软雅黑" w:eastAsia="微软雅黑" w:cs="微软雅黑"/>
                <w:i w:val="0"/>
                <w:iCs w:val="0"/>
                <w:caps w:val="0"/>
                <w:color w:val="000000"/>
                <w:spacing w:val="0"/>
                <w:sz w:val="24"/>
                <w:szCs w:val="24"/>
              </w:rPr>
              <w:t>公共就业服务机构名称</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2B5876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地      址</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5BEBD3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咨询电话</w:t>
            </w:r>
          </w:p>
        </w:tc>
      </w:tr>
      <w:tr w14:paraId="09A1F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1AB10A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山大路街道人社服务中心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11A314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历城区山大北路20号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52D314A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0531-88112960</w:t>
            </w:r>
          </w:p>
        </w:tc>
      </w:tr>
      <w:tr w14:paraId="796E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BBAB7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洪家楼街道人社服务中心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5CA79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历城区洪兴路1号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23795E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0531-88112939</w:t>
            </w:r>
          </w:p>
        </w:tc>
      </w:tr>
      <w:tr w14:paraId="248F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D7CA5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东风街道人社服务中心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7E246F0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历城区花园路25号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4C21E9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0531-88112989</w:t>
            </w:r>
          </w:p>
        </w:tc>
      </w:tr>
      <w:tr w14:paraId="6DC78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5D7DC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全福街道人社服务中心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1AAD5A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历城区工业北路24568号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83A9A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0531-88678121</w:t>
            </w:r>
          </w:p>
        </w:tc>
      </w:tr>
      <w:tr w14:paraId="60F0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56CF9C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华山街道人社服务中心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287363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历城区华山街道丰华路中段路南（华不注社区警务室西邻）历城区将军路80号城市建设集团北临</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2A55AE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0531-88264042</w:t>
            </w:r>
          </w:p>
        </w:tc>
      </w:tr>
      <w:tr w14:paraId="04C34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7AF490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荷花路街道人社服务中心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429426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历城区宁华路288号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682F7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0531-88771197</w:t>
            </w:r>
          </w:p>
        </w:tc>
      </w:tr>
      <w:tr w14:paraId="7900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3AB76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王舍人街道便民服务中心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732FF7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历城区工业北路17109号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46D59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0531-88807970</w:t>
            </w:r>
          </w:p>
        </w:tc>
      </w:tr>
      <w:tr w14:paraId="104E7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16FA36D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鲍山街道人社服务中心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482373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历城区凤鸣路鲍山花园南区</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EE656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0531-67802582</w:t>
            </w:r>
          </w:p>
        </w:tc>
      </w:tr>
      <w:tr w14:paraId="0E706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77EA3C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郭店街道人社服务中心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63A74B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历城区郭店街道稼轩路11701号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501E7AE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0531-88798648</w:t>
            </w:r>
          </w:p>
        </w:tc>
      </w:tr>
      <w:tr w14:paraId="5821A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5625B6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唐冶街道人社服务中心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F4035C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历城区唐冶中路与文苑街交叉口历城区便民服务中心一楼大厅东侧唐冶街道窗口</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4F9A17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0531-62326990</w:t>
            </w:r>
          </w:p>
        </w:tc>
      </w:tr>
      <w:tr w14:paraId="31CA1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35C028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港沟街道人社服务中心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4C33B0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历城区潘田馨园中区7号楼底商东（潘庄新居南邻）</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5465DA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0531-888</w:t>
            </w:r>
            <w:bookmarkStart w:id="0" w:name="_GoBack"/>
            <w:bookmarkEnd w:id="0"/>
            <w:r>
              <w:rPr>
                <w:rFonts w:hint="eastAsia" w:ascii="微软雅黑" w:hAnsi="微软雅黑" w:eastAsia="微软雅黑" w:cs="微软雅黑"/>
                <w:i w:val="0"/>
                <w:iCs w:val="0"/>
                <w:caps w:val="0"/>
                <w:color w:val="000000"/>
                <w:spacing w:val="0"/>
                <w:sz w:val="24"/>
                <w:szCs w:val="24"/>
              </w:rPr>
              <w:t>97927</w:t>
            </w:r>
          </w:p>
        </w:tc>
      </w:tr>
      <w:tr w14:paraId="14CF3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B80E6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彩石街道人社服务中心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01E356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历城区彩石街道西彩石小学东临50米北面历城区彩石街道东彩石村559号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03AEE0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0531-88786518</w:t>
            </w:r>
          </w:p>
        </w:tc>
      </w:tr>
      <w:tr w14:paraId="03CA1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4B191D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董家街道人社服务中心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4EA061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历城区董家街道董家村南1210号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69D0131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eastAsia="微软雅黑" w:cs="Calibri"/>
                <w:sz w:val="24"/>
                <w:szCs w:val="24"/>
                <w:lang w:val="en-US" w:eastAsia="zh-CN"/>
              </w:rPr>
            </w:pPr>
            <w:r>
              <w:rPr>
                <w:rFonts w:hint="eastAsia" w:ascii="微软雅黑" w:hAnsi="微软雅黑" w:eastAsia="微软雅黑" w:cs="微软雅黑"/>
                <w:i w:val="0"/>
                <w:iCs w:val="0"/>
                <w:caps w:val="0"/>
                <w:color w:val="000000"/>
                <w:spacing w:val="0"/>
                <w:sz w:val="24"/>
                <w:szCs w:val="24"/>
              </w:rPr>
              <w:t>0531-</w:t>
            </w:r>
            <w:r>
              <w:rPr>
                <w:rFonts w:hint="eastAsia" w:ascii="微软雅黑" w:hAnsi="微软雅黑" w:eastAsia="微软雅黑" w:cs="微软雅黑"/>
                <w:i w:val="0"/>
                <w:iCs w:val="0"/>
                <w:caps w:val="0"/>
                <w:color w:val="000000"/>
                <w:spacing w:val="0"/>
                <w:sz w:val="24"/>
                <w:szCs w:val="24"/>
                <w:lang w:val="en-US" w:eastAsia="zh-CN"/>
              </w:rPr>
              <w:t>88202031</w:t>
            </w:r>
          </w:p>
        </w:tc>
      </w:tr>
      <w:tr w14:paraId="06BDE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blCellSpacing w:w="0" w:type="dxa"/>
          <w:jc w:val="center"/>
        </w:trPr>
        <w:tc>
          <w:tcPr>
            <w:tcW w:w="3008"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536FC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唐王镇人社服务中心</w:t>
            </w:r>
          </w:p>
        </w:tc>
        <w:tc>
          <w:tcPr>
            <w:tcW w:w="3599"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3FD20C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113" w:afterAutospacing="0" w:line="360" w:lineRule="exact"/>
              <w:ind w:left="0" w:right="0"/>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历城区唐王街道唐王中路中段历城区唐王镇韩家庄东村566号</w:t>
            </w:r>
          </w:p>
        </w:tc>
        <w:tc>
          <w:tcPr>
            <w:tcW w:w="2602" w:type="dxa"/>
            <w:tcBorders>
              <w:top w:val="single" w:color="000000" w:sz="2" w:space="0"/>
              <w:left w:val="single" w:color="000000" w:sz="2" w:space="0"/>
              <w:bottom w:val="single" w:color="000000" w:sz="2" w:space="0"/>
              <w:right w:val="single" w:color="000000" w:sz="2" w:space="0"/>
            </w:tcBorders>
            <w:shd w:val="clear" w:color="auto" w:fill="FFFFFF"/>
            <w:tcMar>
              <w:top w:w="38" w:type="dxa"/>
              <w:left w:w="38" w:type="dxa"/>
              <w:bottom w:w="38" w:type="dxa"/>
              <w:right w:w="38" w:type="dxa"/>
            </w:tcMar>
            <w:vAlign w:val="center"/>
          </w:tcPr>
          <w:p w14:paraId="2C8CB4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13" w:afterAutospacing="0" w:line="360" w:lineRule="exact"/>
              <w:ind w:left="0" w:right="0"/>
              <w:jc w:val="center"/>
              <w:textAlignment w:val="center"/>
              <w:rPr>
                <w:rFonts w:hint="default" w:ascii="Calibri" w:hAnsi="Calibri" w:cs="Calibri"/>
                <w:sz w:val="24"/>
                <w:szCs w:val="24"/>
              </w:rPr>
            </w:pPr>
            <w:r>
              <w:rPr>
                <w:rFonts w:hint="eastAsia" w:ascii="微软雅黑" w:hAnsi="微软雅黑" w:eastAsia="微软雅黑" w:cs="微软雅黑"/>
                <w:i w:val="0"/>
                <w:iCs w:val="0"/>
                <w:caps w:val="0"/>
                <w:color w:val="000000"/>
                <w:spacing w:val="0"/>
                <w:sz w:val="24"/>
                <w:szCs w:val="24"/>
              </w:rPr>
              <w:t>0531-88717998</w:t>
            </w:r>
          </w:p>
        </w:tc>
      </w:tr>
    </w:tbl>
    <w:p w14:paraId="246078F9"/>
    <w:sectPr>
      <w:pgSz w:w="11906" w:h="16838"/>
      <w:pgMar w:top="1327" w:right="1519" w:bottom="132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3OTU2MDMxMzc1NWNkODliZmViOWRiNDYzMTQ2ZmIifQ=="/>
  </w:docVars>
  <w:rsids>
    <w:rsidRoot w:val="2C43404E"/>
    <w:rsid w:val="2C43404E"/>
    <w:rsid w:val="2D3D4561"/>
    <w:rsid w:val="33474DEB"/>
    <w:rsid w:val="419F1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477</Words>
  <Characters>684</Characters>
  <Lines>0</Lines>
  <Paragraphs>0</Paragraphs>
  <TotalTime>2</TotalTime>
  <ScaleCrop>false</ScaleCrop>
  <LinksUpToDate>false</LinksUpToDate>
  <CharactersWithSpaces>690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2023-07-31T03:19:00Z</dcterms:created>
  <dc:creator>滕静静</dc:creator>
  <cp:lastModifiedBy>魏</cp:lastModifiedBy>
  <dcterms:modified xsi:type="dcterms:W3CDTF">2026-07-27T09:19:59Z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831A1B74072D4E81BFBAE44100308EF0_11</vt:lpwstr>
  </property>
  <property fmtid="{D5CDD505-2E9C-101B-9397-08002B2CF9AE}" pid="4" name="KSOTemplateDocerSaveRecord">
    <vt:lpwstr>eyJoZGlkIjoiZjcwMTgxNmM4MDVkZDVmYjVjY2MyMzg5YjlmMWRmNzIiLCJ1c2VySWQiOiIzMDMxMzM5NzEifQ==</vt:lpwstr>
  </property>
</Properties>
</file>